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6BFBEA" w14:textId="3AA6333F" w:rsidR="00651C76" w:rsidRPr="00F61244" w:rsidRDefault="005145C0">
      <w:pPr>
        <w:rPr>
          <w:b/>
          <w:bCs/>
          <w:lang w:val="da-DK"/>
        </w:rPr>
      </w:pPr>
      <w:r>
        <w:rPr>
          <w:b/>
          <w:bCs/>
          <w:noProof/>
        </w:rPr>
        <w:drawing>
          <wp:anchor distT="0" distB="0" distL="114300" distR="114300" simplePos="0" relativeHeight="251657216" behindDoc="1" locked="0" layoutInCell="1" allowOverlap="1" wp14:anchorId="7750A0A7" wp14:editId="5110A288">
            <wp:simplePos x="0" y="0"/>
            <wp:positionH relativeFrom="margin">
              <wp:posOffset>5219700</wp:posOffset>
            </wp:positionH>
            <wp:positionV relativeFrom="paragraph">
              <wp:posOffset>-290195</wp:posOffset>
            </wp:positionV>
            <wp:extent cx="1000125" cy="977566"/>
            <wp:effectExtent l="0" t="0" r="0" b="0"/>
            <wp:wrapNone/>
            <wp:docPr id="1987526478" name="Grafik 2" descr="Ein Bild, das Muster, Pixel, Design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7526478" name="Grafik 2" descr="Ein Bild, das Muster, Pixel, Design enthält.&#10;&#10;KI-generierte Inhalte können fehlerhaft sein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0125" cy="9775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61244" w:rsidRPr="00F61244">
        <w:rPr>
          <w:b/>
          <w:bCs/>
          <w:lang w:val="da-DK"/>
        </w:rPr>
        <w:t>Ki</w:t>
      </w:r>
      <w:r w:rsidR="00F61244">
        <w:rPr>
          <w:b/>
          <w:bCs/>
          <w:lang w:val="da-DK"/>
        </w:rPr>
        <w:t>lde</w:t>
      </w:r>
      <w:r w:rsidR="00651C76" w:rsidRPr="00F61244">
        <w:rPr>
          <w:b/>
          <w:bCs/>
          <w:lang w:val="da-DK"/>
        </w:rPr>
        <w:t xml:space="preserve">: </w:t>
      </w:r>
      <w:hyperlink r:id="rId8" w:anchor="video_nachhaltigkeit" w:history="1">
        <w:r w:rsidRPr="00F61244">
          <w:rPr>
            <w:rStyle w:val="Hyperlink"/>
            <w:b/>
            <w:bCs/>
            <w:lang w:val="da-DK"/>
          </w:rPr>
          <w:t>https://www.wandelvernetztdenken.de/lernvideos/nachhaltigkeit-und-generationengerechtigkeit/#video_nachhaltigkeit</w:t>
        </w:r>
      </w:hyperlink>
    </w:p>
    <w:p w14:paraId="3A0BDB41" w14:textId="2E7FB486" w:rsidR="005145C0" w:rsidRPr="00F61244" w:rsidRDefault="005145C0">
      <w:pPr>
        <w:rPr>
          <w:b/>
          <w:bCs/>
          <w:lang w:val="da-DK"/>
        </w:rPr>
      </w:pPr>
    </w:p>
    <w:p w14:paraId="7EE5840C" w14:textId="242118A4" w:rsidR="00137CE0" w:rsidRPr="00F61244" w:rsidRDefault="00F61244">
      <w:pPr>
        <w:rPr>
          <w:rFonts w:ascii="Calibri" w:hAnsi="Calibri" w:cs="Calibri"/>
          <w:lang w:val="da-DK"/>
        </w:rPr>
      </w:pPr>
      <w:r w:rsidRPr="00F61244">
        <w:rPr>
          <w:rFonts w:ascii="Calibri" w:hAnsi="Calibri" w:cs="Calibri"/>
          <w:lang w:val="da-DK"/>
        </w:rPr>
        <w:t>Plads til egne notater:</w:t>
      </w:r>
    </w:p>
    <w:p w14:paraId="59393327" w14:textId="77777777" w:rsidR="00137CE0" w:rsidRPr="00F61244" w:rsidRDefault="00137CE0">
      <w:pPr>
        <w:rPr>
          <w:rFonts w:ascii="Calibri" w:hAnsi="Calibri" w:cs="Calibri"/>
          <w:lang w:val="da-DK"/>
        </w:rPr>
      </w:pPr>
    </w:p>
    <w:p w14:paraId="0F60560B" w14:textId="77777777" w:rsidR="00137CE0" w:rsidRPr="00F61244" w:rsidRDefault="00137CE0">
      <w:pPr>
        <w:rPr>
          <w:rFonts w:ascii="Calibri" w:hAnsi="Calibri" w:cs="Calibri"/>
          <w:lang w:val="da-DK"/>
        </w:rPr>
      </w:pPr>
    </w:p>
    <w:p w14:paraId="70251DAB" w14:textId="77777777" w:rsidR="00137CE0" w:rsidRPr="00F61244" w:rsidRDefault="00137CE0">
      <w:pPr>
        <w:rPr>
          <w:rFonts w:ascii="Calibri" w:hAnsi="Calibri" w:cs="Calibri"/>
          <w:lang w:val="da-DK"/>
        </w:rPr>
      </w:pPr>
    </w:p>
    <w:p w14:paraId="47EA43DE" w14:textId="77777777" w:rsidR="00137CE0" w:rsidRPr="00F61244" w:rsidRDefault="00137CE0">
      <w:pPr>
        <w:rPr>
          <w:rFonts w:ascii="Calibri" w:hAnsi="Calibri" w:cs="Calibri"/>
          <w:lang w:val="da-DK"/>
        </w:rPr>
      </w:pPr>
    </w:p>
    <w:p w14:paraId="1656E8DE" w14:textId="77777777" w:rsidR="00137CE0" w:rsidRPr="00F61244" w:rsidRDefault="00137CE0">
      <w:pPr>
        <w:rPr>
          <w:rFonts w:ascii="Calibri" w:hAnsi="Calibri" w:cs="Calibri"/>
          <w:lang w:val="da-DK"/>
        </w:rPr>
      </w:pPr>
    </w:p>
    <w:p w14:paraId="1BE77CF8" w14:textId="77777777" w:rsidR="00137CE0" w:rsidRPr="00F61244" w:rsidRDefault="00137CE0">
      <w:pPr>
        <w:rPr>
          <w:rFonts w:ascii="Calibri" w:hAnsi="Calibri" w:cs="Calibri"/>
          <w:lang w:val="da-DK"/>
        </w:rPr>
      </w:pPr>
    </w:p>
    <w:p w14:paraId="49FE2ECE" w14:textId="364A9B9F" w:rsidR="00137CE0" w:rsidRPr="00F61244" w:rsidRDefault="00F61244">
      <w:pPr>
        <w:rPr>
          <w:rFonts w:ascii="Calibri" w:hAnsi="Calibri" w:cs="Calibri"/>
          <w:b/>
          <w:bCs/>
          <w:sz w:val="24"/>
          <w:szCs w:val="24"/>
          <w:lang w:val="da-DK"/>
        </w:rPr>
      </w:pPr>
      <w:r w:rsidRPr="00F61244">
        <w:rPr>
          <w:rFonts w:ascii="Calibri" w:hAnsi="Calibri" w:cs="Calibri"/>
          <w:b/>
          <w:bCs/>
          <w:sz w:val="24"/>
          <w:szCs w:val="24"/>
          <w:lang w:val="da-DK"/>
        </w:rPr>
        <w:t>Spørgsmål til filmen:</w:t>
      </w:r>
    </w:p>
    <w:p w14:paraId="355320B7" w14:textId="77777777" w:rsidR="00137CE0" w:rsidRPr="00F61244" w:rsidRDefault="00137CE0">
      <w:pPr>
        <w:rPr>
          <w:rFonts w:ascii="Calibri" w:hAnsi="Calibri" w:cs="Calibri"/>
          <w:lang w:val="da-DK"/>
        </w:rPr>
      </w:pPr>
    </w:p>
    <w:p w14:paraId="16E91A97" w14:textId="1968759D" w:rsidR="00F61244" w:rsidRPr="00F61244" w:rsidRDefault="00F61244" w:rsidP="00F61244">
      <w:pPr>
        <w:pStyle w:val="Listeafsnit"/>
        <w:numPr>
          <w:ilvl w:val="0"/>
          <w:numId w:val="1"/>
        </w:numPr>
        <w:spacing w:line="480" w:lineRule="auto"/>
        <w:rPr>
          <w:rFonts w:ascii="Calibri" w:hAnsi="Calibri" w:cs="Calibri"/>
          <w:lang w:val="da-DK"/>
        </w:rPr>
      </w:pPr>
      <w:r w:rsidRPr="00F61244">
        <w:rPr>
          <w:rFonts w:ascii="Calibri" w:hAnsi="Calibri" w:cs="Calibri"/>
          <w:lang w:val="da-DK"/>
        </w:rPr>
        <w:t>Hvordan forklares begrebet “bæredygtighed” ved eksemplet med en basilikumplante?</w:t>
      </w:r>
    </w:p>
    <w:p w14:paraId="07ADCFB3" w14:textId="77777777" w:rsidR="00F61244" w:rsidRPr="00F61244" w:rsidRDefault="00F61244" w:rsidP="00F61244">
      <w:pPr>
        <w:numPr>
          <w:ilvl w:val="0"/>
          <w:numId w:val="1"/>
        </w:numPr>
        <w:spacing w:line="480" w:lineRule="auto"/>
        <w:rPr>
          <w:rFonts w:ascii="Calibri" w:hAnsi="Calibri" w:cs="Calibri"/>
          <w:lang w:val="da-DK"/>
        </w:rPr>
      </w:pPr>
      <w:r w:rsidRPr="00F61244">
        <w:rPr>
          <w:rFonts w:ascii="Calibri" w:hAnsi="Calibri" w:cs="Calibri"/>
          <w:lang w:val="da-DK"/>
        </w:rPr>
        <w:t>Bæredygtig adfærd er det samme som ___________________ adfærd</w:t>
      </w:r>
    </w:p>
    <w:p w14:paraId="3205CC63" w14:textId="77777777" w:rsidR="00F61244" w:rsidRPr="00F61244" w:rsidRDefault="00F61244" w:rsidP="00F61244">
      <w:pPr>
        <w:numPr>
          <w:ilvl w:val="0"/>
          <w:numId w:val="1"/>
        </w:numPr>
        <w:spacing w:line="480" w:lineRule="auto"/>
        <w:rPr>
          <w:rFonts w:ascii="Calibri" w:hAnsi="Calibri" w:cs="Calibri"/>
          <w:lang w:val="da-DK"/>
        </w:rPr>
      </w:pPr>
      <w:r w:rsidRPr="00F61244">
        <w:rPr>
          <w:rFonts w:ascii="Calibri" w:hAnsi="Calibri" w:cs="Calibri"/>
          <w:lang w:val="da-DK"/>
        </w:rPr>
        <w:t>Hvilke andre eksempler på bæredygtig handling nævnes i filmen?</w:t>
      </w:r>
    </w:p>
    <w:p w14:paraId="237EBAF2" w14:textId="77777777" w:rsidR="00F61244" w:rsidRPr="00F61244" w:rsidRDefault="00F61244" w:rsidP="00F61244">
      <w:pPr>
        <w:numPr>
          <w:ilvl w:val="0"/>
          <w:numId w:val="1"/>
        </w:numPr>
        <w:spacing w:line="480" w:lineRule="auto"/>
        <w:rPr>
          <w:rFonts w:ascii="Calibri" w:hAnsi="Calibri" w:cs="Calibri"/>
          <w:lang w:val="da-DK"/>
        </w:rPr>
      </w:pPr>
      <w:r w:rsidRPr="00F61244">
        <w:rPr>
          <w:rFonts w:ascii="Calibri" w:hAnsi="Calibri" w:cs="Calibri"/>
          <w:lang w:val="da-DK"/>
        </w:rPr>
        <w:t>Hvad er det nuværende problem ved brugen af begrebet “bæredygtighed”?</w:t>
      </w:r>
    </w:p>
    <w:p w14:paraId="4FD6AC9B" w14:textId="77777777" w:rsidR="00F61244" w:rsidRPr="00F61244" w:rsidRDefault="00F61244" w:rsidP="00F61244">
      <w:pPr>
        <w:numPr>
          <w:ilvl w:val="0"/>
          <w:numId w:val="1"/>
        </w:numPr>
        <w:spacing w:line="480" w:lineRule="auto"/>
        <w:rPr>
          <w:rFonts w:ascii="Calibri" w:hAnsi="Calibri" w:cs="Calibri"/>
          <w:lang w:val="da-DK"/>
        </w:rPr>
      </w:pPr>
      <w:r w:rsidRPr="00F61244">
        <w:rPr>
          <w:rFonts w:ascii="Calibri" w:hAnsi="Calibri" w:cs="Calibri"/>
          <w:lang w:val="da-DK"/>
        </w:rPr>
        <w:t>Hvilken person kan den første brug af begrebet “bæredygtighed” føres tilbage til? Hvornår blev begrebet brugt for første gang? I hvilken sammenhæng blev bæredygtighedsbegrebet “opdaget”?</w:t>
      </w:r>
    </w:p>
    <w:p w14:paraId="79A89637" w14:textId="77777777" w:rsidR="00F61244" w:rsidRPr="00F61244" w:rsidRDefault="00F61244" w:rsidP="00F61244">
      <w:pPr>
        <w:numPr>
          <w:ilvl w:val="0"/>
          <w:numId w:val="1"/>
        </w:numPr>
        <w:spacing w:line="480" w:lineRule="auto"/>
        <w:rPr>
          <w:rFonts w:ascii="Calibri" w:hAnsi="Calibri" w:cs="Calibri"/>
          <w:lang w:val="da-DK"/>
        </w:rPr>
      </w:pPr>
      <w:r w:rsidRPr="00F61244">
        <w:rPr>
          <w:rFonts w:ascii="Calibri" w:hAnsi="Calibri" w:cs="Calibri"/>
          <w:lang w:val="da-DK"/>
        </w:rPr>
        <w:t>Hvordan er bæredygtighedsprincippets nutidige betydning defineret, baseret på FN’s Verdenskommission for Miljø og Udviklings definition?</w:t>
      </w:r>
    </w:p>
    <w:p w14:paraId="5397A900" w14:textId="77777777" w:rsidR="00F61244" w:rsidRPr="00F61244" w:rsidRDefault="00F61244" w:rsidP="00F61244">
      <w:pPr>
        <w:numPr>
          <w:ilvl w:val="0"/>
          <w:numId w:val="1"/>
        </w:numPr>
        <w:spacing w:line="480" w:lineRule="auto"/>
        <w:rPr>
          <w:rFonts w:ascii="Calibri" w:hAnsi="Calibri" w:cs="Calibri"/>
          <w:lang w:val="da-DK"/>
        </w:rPr>
      </w:pPr>
      <w:r w:rsidRPr="00F61244">
        <w:rPr>
          <w:rFonts w:ascii="Calibri" w:hAnsi="Calibri" w:cs="Calibri"/>
          <w:lang w:val="da-DK"/>
        </w:rPr>
        <w:t>Hvorfor bør vi handle bæredygtigt i dag?</w:t>
      </w:r>
    </w:p>
    <w:p w14:paraId="0AAEB090" w14:textId="26E4143C" w:rsidR="00137CE0" w:rsidRPr="00F61244" w:rsidRDefault="00137CE0" w:rsidP="00F61244">
      <w:pPr>
        <w:rPr>
          <w:rFonts w:ascii="Calibri" w:hAnsi="Calibri" w:cs="Calibri"/>
          <w:lang w:val="da-DK"/>
        </w:rPr>
      </w:pPr>
    </w:p>
    <w:sectPr w:rsidR="00137CE0" w:rsidRPr="00F61244">
      <w:headerReference w:type="default" r:id="rId9"/>
      <w:footerReference w:type="default" r:id="rId10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2C45EC" w14:textId="77777777" w:rsidR="00B82ADC" w:rsidRDefault="00B82ADC" w:rsidP="00395863">
      <w:pPr>
        <w:spacing w:after="0" w:line="240" w:lineRule="auto"/>
      </w:pPr>
      <w:r>
        <w:separator/>
      </w:r>
    </w:p>
  </w:endnote>
  <w:endnote w:type="continuationSeparator" w:id="0">
    <w:p w14:paraId="7AF0B9A0" w14:textId="77777777" w:rsidR="00B82ADC" w:rsidRDefault="00B82ADC" w:rsidP="003958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49883C" w14:textId="47BFF8DA" w:rsidR="005145C0" w:rsidRPr="008042F0" w:rsidRDefault="00E1394B" w:rsidP="008042F0">
    <w:pPr>
      <w:pStyle w:val="Sidefod"/>
      <w:jc w:val="right"/>
      <w:rPr>
        <w:rFonts w:ascii="Calibri" w:hAnsi="Calibri" w:cs="Calibri"/>
        <w:sz w:val="20"/>
        <w:szCs w:val="20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2ABAA3EE" wp14:editId="47331642">
          <wp:simplePos x="0" y="0"/>
          <wp:positionH relativeFrom="margin">
            <wp:align>center</wp:align>
          </wp:positionH>
          <wp:positionV relativeFrom="paragraph">
            <wp:posOffset>-181610</wp:posOffset>
          </wp:positionV>
          <wp:extent cx="3328987" cy="724100"/>
          <wp:effectExtent l="0" t="0" r="5080" b="0"/>
          <wp:wrapNone/>
          <wp:docPr id="368248101" name="Grafik 1" descr="Ein Bild, das Text, Screenshot, Schrift, Grafiken enthält.&#10;&#10;KI-generierte Inhalte können fehlerhaft sein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8248101" name="Grafik 1" descr="Ein Bild, das Text, Screenshot, Schrift, Grafiken enthält.&#10;&#10;KI-generierte Inhalte können fehlerhaft sein.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28987" cy="724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 w:rsidR="008042F0">
      <w:rPr>
        <w:rFonts w:ascii="Calibri" w:hAnsi="Calibri" w:cs="Calibri"/>
        <w:sz w:val="20"/>
        <w:szCs w:val="20"/>
      </w:rPr>
      <w:t>JacK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0896AD" w14:textId="77777777" w:rsidR="00B82ADC" w:rsidRDefault="00B82ADC" w:rsidP="00395863">
      <w:pPr>
        <w:spacing w:after="0" w:line="240" w:lineRule="auto"/>
      </w:pPr>
      <w:r>
        <w:separator/>
      </w:r>
    </w:p>
  </w:footnote>
  <w:footnote w:type="continuationSeparator" w:id="0">
    <w:p w14:paraId="2B27B721" w14:textId="77777777" w:rsidR="00B82ADC" w:rsidRDefault="00B82ADC" w:rsidP="003958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jc w:val="center"/>
      <w:tblBorders>
        <w:insideH w:val="single" w:sz="4" w:space="0" w:color="auto"/>
      </w:tblBorders>
      <w:tblLook w:val="04A0" w:firstRow="1" w:lastRow="0" w:firstColumn="1" w:lastColumn="0" w:noHBand="0" w:noVBand="1"/>
    </w:tblPr>
    <w:tblGrid>
      <w:gridCol w:w="1382"/>
      <w:gridCol w:w="4667"/>
      <w:gridCol w:w="3013"/>
    </w:tblGrid>
    <w:tr w:rsidR="000976F8" w:rsidRPr="004272E0" w14:paraId="5DAC04C0" w14:textId="77777777" w:rsidTr="005446CF">
      <w:trPr>
        <w:jc w:val="center"/>
      </w:trPr>
      <w:tc>
        <w:tcPr>
          <w:tcW w:w="1384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1A0EEB5" w14:textId="77777777" w:rsidR="000976F8" w:rsidRPr="004272E0" w:rsidRDefault="000976F8" w:rsidP="000976F8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Calibri Light" w:eastAsia="Times New Roman" w:hAnsi="Calibri Light" w:cs="Times New Roman"/>
              <w:sz w:val="18"/>
              <w:szCs w:val="24"/>
              <w:lang w:eastAsia="de-DE"/>
            </w:rPr>
          </w:pPr>
          <w:proofErr w:type="spellStart"/>
          <w:r w:rsidRPr="004272E0">
            <w:rPr>
              <w:rFonts w:ascii="Calibri Light" w:eastAsia="Times New Roman" w:hAnsi="Calibri Light" w:cs="Times New Roman"/>
              <w:b/>
              <w:sz w:val="52"/>
              <w:szCs w:val="52"/>
              <w:lang w:eastAsia="de-DE"/>
            </w:rPr>
            <w:t>Wipo</w:t>
          </w:r>
          <w:proofErr w:type="spellEnd"/>
        </w:p>
      </w:tc>
      <w:tc>
        <w:tcPr>
          <w:tcW w:w="475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5F26EC5" w14:textId="77777777" w:rsidR="000976F8" w:rsidRPr="004272E0" w:rsidRDefault="000976F8" w:rsidP="000976F8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Calibri Light" w:eastAsia="Times New Roman" w:hAnsi="Calibri Light" w:cs="Times New Roman"/>
              <w:sz w:val="18"/>
              <w:szCs w:val="24"/>
              <w:lang w:eastAsia="de-DE"/>
            </w:rPr>
          </w:pPr>
        </w:p>
        <w:p w14:paraId="60904D50" w14:textId="77777777" w:rsidR="000976F8" w:rsidRPr="004272E0" w:rsidRDefault="000976F8" w:rsidP="000976F8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Calibri Light" w:eastAsia="Times New Roman" w:hAnsi="Calibri Light" w:cs="Times New Roman"/>
              <w:sz w:val="24"/>
              <w:szCs w:val="24"/>
              <w:lang w:eastAsia="de-DE"/>
            </w:rPr>
          </w:pPr>
          <w:r>
            <w:rPr>
              <w:rFonts w:ascii="Calibri Light" w:eastAsia="Times New Roman" w:hAnsi="Calibri Light" w:cs="Times New Roman"/>
              <w:sz w:val="24"/>
              <w:szCs w:val="24"/>
              <w:lang w:eastAsia="de-DE"/>
            </w:rPr>
            <w:t>Projektarbeit BNE</w:t>
          </w:r>
        </w:p>
        <w:p w14:paraId="1AF2D66C" w14:textId="77777777" w:rsidR="000976F8" w:rsidRPr="004272E0" w:rsidRDefault="000976F8" w:rsidP="000976F8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Calibri Light" w:eastAsia="Times New Roman" w:hAnsi="Calibri Light" w:cs="Times New Roman"/>
              <w:sz w:val="24"/>
              <w:szCs w:val="24"/>
              <w:lang w:eastAsia="de-DE"/>
            </w:rPr>
          </w:pPr>
        </w:p>
        <w:p w14:paraId="7118B756" w14:textId="682A969B" w:rsidR="000976F8" w:rsidRPr="004272E0" w:rsidRDefault="000976F8" w:rsidP="000976F8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Calibri Light" w:eastAsia="Times New Roman" w:hAnsi="Calibri Light" w:cs="Times New Roman"/>
              <w:sz w:val="18"/>
              <w:szCs w:val="24"/>
              <w:lang w:eastAsia="de-DE"/>
            </w:rPr>
          </w:pPr>
          <w:r w:rsidRPr="004272E0">
            <w:rPr>
              <w:rFonts w:ascii="Calibri Light" w:eastAsia="Times New Roman" w:hAnsi="Calibri Light" w:cs="Times New Roman"/>
              <w:sz w:val="24"/>
              <w:szCs w:val="24"/>
              <w:lang w:eastAsia="de-DE"/>
            </w:rPr>
            <w:t xml:space="preserve">- </w:t>
          </w:r>
          <w:proofErr w:type="spellStart"/>
          <w:r w:rsidR="00F61244">
            <w:rPr>
              <w:rFonts w:ascii="Calibri Light" w:eastAsia="Times New Roman" w:hAnsi="Calibri Light" w:cs="Times New Roman"/>
              <w:sz w:val="24"/>
              <w:szCs w:val="24"/>
              <w:lang w:eastAsia="de-DE"/>
            </w:rPr>
            <w:t>Hvad</w:t>
          </w:r>
          <w:proofErr w:type="spellEnd"/>
          <w:r w:rsidR="00F61244">
            <w:rPr>
              <w:rFonts w:ascii="Calibri Light" w:eastAsia="Times New Roman" w:hAnsi="Calibri Light" w:cs="Times New Roman"/>
              <w:sz w:val="24"/>
              <w:szCs w:val="24"/>
              <w:lang w:eastAsia="de-DE"/>
            </w:rPr>
            <w:t xml:space="preserve"> er </w:t>
          </w:r>
          <w:proofErr w:type="spellStart"/>
          <w:r w:rsidR="00F61244">
            <w:rPr>
              <w:rFonts w:ascii="Calibri Light" w:eastAsia="Times New Roman" w:hAnsi="Calibri Light" w:cs="Times New Roman"/>
              <w:sz w:val="24"/>
              <w:szCs w:val="24"/>
              <w:lang w:eastAsia="de-DE"/>
            </w:rPr>
            <w:t>bæredygtighed</w:t>
          </w:r>
          <w:proofErr w:type="spellEnd"/>
          <w:r>
            <w:rPr>
              <w:rFonts w:ascii="Calibri Light" w:eastAsia="Times New Roman" w:hAnsi="Calibri Light" w:cs="Times New Roman"/>
              <w:sz w:val="24"/>
              <w:szCs w:val="24"/>
              <w:lang w:eastAsia="de-DE"/>
            </w:rPr>
            <w:t>?</w:t>
          </w:r>
          <w:r w:rsidRPr="004272E0">
            <w:rPr>
              <w:rFonts w:ascii="Calibri Light" w:eastAsia="Times New Roman" w:hAnsi="Calibri Light" w:cs="Times New Roman"/>
              <w:sz w:val="24"/>
              <w:szCs w:val="24"/>
              <w:lang w:eastAsia="de-DE"/>
            </w:rPr>
            <w:t xml:space="preserve">  -</w:t>
          </w:r>
        </w:p>
      </w:tc>
      <w:tc>
        <w:tcPr>
          <w:tcW w:w="30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C3E50BB" w14:textId="77777777" w:rsidR="000976F8" w:rsidRPr="004272E0" w:rsidRDefault="000976F8" w:rsidP="000976F8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Calibri Light" w:eastAsia="Times New Roman" w:hAnsi="Calibri Light" w:cs="Times New Roman"/>
              <w:sz w:val="18"/>
              <w:szCs w:val="24"/>
              <w:lang w:eastAsia="de-DE"/>
            </w:rPr>
          </w:pPr>
          <w:r w:rsidRPr="004272E0">
            <w:rPr>
              <w:rFonts w:ascii="Cambria" w:eastAsia="MS Mincho" w:hAnsi="Cambria" w:cs="Times New Roman"/>
              <w:noProof/>
              <w:sz w:val="24"/>
              <w:szCs w:val="24"/>
              <w:lang w:eastAsia="de-DE"/>
            </w:rPr>
            <w:drawing>
              <wp:inline distT="0" distB="0" distL="0" distR="0" wp14:anchorId="480B851D" wp14:editId="7CFE895D">
                <wp:extent cx="581025" cy="514350"/>
                <wp:effectExtent l="0" t="0" r="9525" b="0"/>
                <wp:docPr id="2" name="Grafik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ild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1025" cy="514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0976F8" w:rsidRPr="004272E0" w14:paraId="72D748AA" w14:textId="77777777" w:rsidTr="005446CF">
      <w:trPr>
        <w:jc w:val="center"/>
      </w:trPr>
      <w:tc>
        <w:tcPr>
          <w:tcW w:w="138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B3F2C64" w14:textId="77777777" w:rsidR="000976F8" w:rsidRPr="004272E0" w:rsidRDefault="000976F8" w:rsidP="000976F8">
          <w:pPr>
            <w:tabs>
              <w:tab w:val="center" w:pos="4536"/>
              <w:tab w:val="right" w:pos="9072"/>
            </w:tabs>
            <w:spacing w:after="0" w:line="240" w:lineRule="auto"/>
            <w:jc w:val="right"/>
            <w:rPr>
              <w:rFonts w:ascii="Calibri Light" w:eastAsia="Times New Roman" w:hAnsi="Calibri Light" w:cs="Times New Roman"/>
              <w:sz w:val="18"/>
              <w:szCs w:val="24"/>
              <w:lang w:eastAsia="de-DE"/>
            </w:rPr>
          </w:pPr>
        </w:p>
      </w:tc>
      <w:tc>
        <w:tcPr>
          <w:tcW w:w="475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196CEB9" w14:textId="77777777" w:rsidR="000976F8" w:rsidRPr="004272E0" w:rsidRDefault="000976F8" w:rsidP="000976F8">
          <w:pPr>
            <w:tabs>
              <w:tab w:val="center" w:pos="4536"/>
              <w:tab w:val="right" w:pos="9072"/>
            </w:tabs>
            <w:spacing w:after="0" w:line="240" w:lineRule="auto"/>
            <w:jc w:val="right"/>
            <w:rPr>
              <w:rFonts w:ascii="Calibri Light" w:eastAsia="Times New Roman" w:hAnsi="Calibri Light" w:cs="Times New Roman"/>
              <w:sz w:val="18"/>
              <w:szCs w:val="24"/>
              <w:lang w:eastAsia="de-DE"/>
            </w:rPr>
          </w:pPr>
        </w:p>
      </w:tc>
      <w:tc>
        <w:tcPr>
          <w:tcW w:w="30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185533F" w14:textId="77777777" w:rsidR="000976F8" w:rsidRPr="004272E0" w:rsidRDefault="000976F8" w:rsidP="000976F8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Calibri Light" w:eastAsia="Times New Roman" w:hAnsi="Calibri Light" w:cs="Times New Roman"/>
              <w:sz w:val="24"/>
              <w:szCs w:val="24"/>
              <w:lang w:eastAsia="de-DE"/>
            </w:rPr>
          </w:pPr>
          <w:r w:rsidRPr="004272E0">
            <w:rPr>
              <w:rFonts w:ascii="Calibri Light" w:eastAsia="Times New Roman" w:hAnsi="Calibri Light" w:cs="Times New Roman"/>
              <w:sz w:val="24"/>
              <w:szCs w:val="24"/>
              <w:lang w:eastAsia="de-DE"/>
            </w:rPr>
            <w:t xml:space="preserve">Datum: </w:t>
          </w:r>
        </w:p>
      </w:tc>
    </w:tr>
  </w:tbl>
  <w:p w14:paraId="3E1CFCD4" w14:textId="0814AB2D" w:rsidR="00395863" w:rsidRDefault="00395863">
    <w:pPr>
      <w:pStyle w:val="Sidehoved"/>
    </w:pPr>
  </w:p>
  <w:p w14:paraId="5138C7BC" w14:textId="380DE4F0" w:rsidR="00395863" w:rsidRDefault="00395863">
    <w:pPr>
      <w:pStyle w:val="Sidehoved"/>
    </w:pPr>
  </w:p>
  <w:p w14:paraId="7E39A8BC" w14:textId="77777777" w:rsidR="00395863" w:rsidRDefault="00395863">
    <w:pPr>
      <w:pStyle w:val="Sidehove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3E04C8"/>
    <w:multiLevelType w:val="multilevel"/>
    <w:tmpl w:val="5784EA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319452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CE0"/>
    <w:rsid w:val="000976F8"/>
    <w:rsid w:val="00137CE0"/>
    <w:rsid w:val="001A26BA"/>
    <w:rsid w:val="001C75BB"/>
    <w:rsid w:val="00395863"/>
    <w:rsid w:val="00397FCD"/>
    <w:rsid w:val="004D65D9"/>
    <w:rsid w:val="005145C0"/>
    <w:rsid w:val="005746E2"/>
    <w:rsid w:val="00641A96"/>
    <w:rsid w:val="00651C76"/>
    <w:rsid w:val="00687C61"/>
    <w:rsid w:val="008042F0"/>
    <w:rsid w:val="008B1C9C"/>
    <w:rsid w:val="00953A78"/>
    <w:rsid w:val="009D69BB"/>
    <w:rsid w:val="00B82ADC"/>
    <w:rsid w:val="00DB556C"/>
    <w:rsid w:val="00E1394B"/>
    <w:rsid w:val="00F61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AF734"/>
  <w15:chartTrackingRefBased/>
  <w15:docId w15:val="{8BD3D256-E710-4C4F-A714-424F9D3EC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137C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137C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137CE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137C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137CE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137C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137C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137C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137C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krifttypeiafsnit">
    <w:name w:val="Default Paragraph Font"/>
    <w:uiPriority w:val="1"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1Tegn">
    <w:name w:val="Overskrift 1 Tegn"/>
    <w:basedOn w:val="Standardskrifttypeiafsnit"/>
    <w:link w:val="Overskrift1"/>
    <w:uiPriority w:val="9"/>
    <w:rsid w:val="00137C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verskrift2Tegn">
    <w:name w:val="Overskrift 2 Tegn"/>
    <w:basedOn w:val="Standardskrifttypeiafsnit"/>
    <w:link w:val="Overskrift2"/>
    <w:uiPriority w:val="9"/>
    <w:semiHidden/>
    <w:rsid w:val="00137C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verskrift3Tegn">
    <w:name w:val="Overskrift 3 Tegn"/>
    <w:basedOn w:val="Standardskrifttypeiafsnit"/>
    <w:link w:val="Overskrift3"/>
    <w:uiPriority w:val="9"/>
    <w:semiHidden/>
    <w:rsid w:val="00137CE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verskrift4Tegn">
    <w:name w:val="Overskrift 4 Tegn"/>
    <w:basedOn w:val="Standardskrifttypeiafsnit"/>
    <w:link w:val="Overskrift4"/>
    <w:uiPriority w:val="9"/>
    <w:semiHidden/>
    <w:rsid w:val="00137CE0"/>
    <w:rPr>
      <w:rFonts w:eastAsiaTheme="majorEastAsia" w:cstheme="majorBidi"/>
      <w:i/>
      <w:iCs/>
      <w:color w:val="0F4761" w:themeColor="accent1" w:themeShade="BF"/>
    </w:rPr>
  </w:style>
  <w:style w:type="character" w:customStyle="1" w:styleId="Overskrift5Tegn">
    <w:name w:val="Overskrift 5 Tegn"/>
    <w:basedOn w:val="Standardskrifttypeiafsnit"/>
    <w:link w:val="Overskrift5"/>
    <w:uiPriority w:val="9"/>
    <w:semiHidden/>
    <w:rsid w:val="00137CE0"/>
    <w:rPr>
      <w:rFonts w:eastAsiaTheme="majorEastAsia" w:cstheme="majorBidi"/>
      <w:color w:val="0F4761" w:themeColor="accent1" w:themeShade="BF"/>
    </w:rPr>
  </w:style>
  <w:style w:type="character" w:customStyle="1" w:styleId="Overskrift6Tegn">
    <w:name w:val="Overskrift 6 Tegn"/>
    <w:basedOn w:val="Standardskrifttypeiafsnit"/>
    <w:link w:val="Overskrift6"/>
    <w:uiPriority w:val="9"/>
    <w:semiHidden/>
    <w:rsid w:val="00137CE0"/>
    <w:rPr>
      <w:rFonts w:eastAsiaTheme="majorEastAsia" w:cstheme="majorBidi"/>
      <w:i/>
      <w:iCs/>
      <w:color w:val="595959" w:themeColor="text1" w:themeTint="A6"/>
    </w:rPr>
  </w:style>
  <w:style w:type="character" w:customStyle="1" w:styleId="Overskrift7Tegn">
    <w:name w:val="Overskrift 7 Tegn"/>
    <w:basedOn w:val="Standardskrifttypeiafsnit"/>
    <w:link w:val="Overskrift7"/>
    <w:uiPriority w:val="9"/>
    <w:semiHidden/>
    <w:rsid w:val="00137CE0"/>
    <w:rPr>
      <w:rFonts w:eastAsiaTheme="majorEastAsia" w:cstheme="majorBidi"/>
      <w:color w:val="595959" w:themeColor="text1" w:themeTint="A6"/>
    </w:rPr>
  </w:style>
  <w:style w:type="character" w:customStyle="1" w:styleId="Overskrift8Tegn">
    <w:name w:val="Overskrift 8 Tegn"/>
    <w:basedOn w:val="Standardskrifttypeiafsnit"/>
    <w:link w:val="Overskrift8"/>
    <w:uiPriority w:val="9"/>
    <w:semiHidden/>
    <w:rsid w:val="00137CE0"/>
    <w:rPr>
      <w:rFonts w:eastAsiaTheme="majorEastAsia" w:cstheme="majorBidi"/>
      <w:i/>
      <w:iCs/>
      <w:color w:val="272727" w:themeColor="text1" w:themeTint="D8"/>
    </w:rPr>
  </w:style>
  <w:style w:type="character" w:customStyle="1" w:styleId="Overskrift9Tegn">
    <w:name w:val="Overskrift 9 Tegn"/>
    <w:basedOn w:val="Standardskrifttypeiafsnit"/>
    <w:link w:val="Overskrift9"/>
    <w:uiPriority w:val="9"/>
    <w:semiHidden/>
    <w:rsid w:val="00137CE0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Normal"/>
    <w:next w:val="Normal"/>
    <w:link w:val="TitelTegn"/>
    <w:uiPriority w:val="10"/>
    <w:qFormat/>
    <w:rsid w:val="00137C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Tegn">
    <w:name w:val="Titel Tegn"/>
    <w:basedOn w:val="Standardskrifttypeiafsnit"/>
    <w:link w:val="Titel"/>
    <w:uiPriority w:val="10"/>
    <w:rsid w:val="00137C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titel">
    <w:name w:val="Subtitle"/>
    <w:basedOn w:val="Normal"/>
    <w:next w:val="Normal"/>
    <w:link w:val="UndertitelTegn"/>
    <w:uiPriority w:val="11"/>
    <w:qFormat/>
    <w:rsid w:val="00137C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titelTegn">
    <w:name w:val="Undertitel Tegn"/>
    <w:basedOn w:val="Standardskrifttypeiafsnit"/>
    <w:link w:val="Undertitel"/>
    <w:uiPriority w:val="11"/>
    <w:rsid w:val="00137C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Tegn"/>
    <w:uiPriority w:val="29"/>
    <w:qFormat/>
    <w:rsid w:val="00137C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Tegn">
    <w:name w:val="Citat Tegn"/>
    <w:basedOn w:val="Standardskrifttypeiafsnit"/>
    <w:link w:val="Citat"/>
    <w:uiPriority w:val="29"/>
    <w:rsid w:val="00137CE0"/>
    <w:rPr>
      <w:i/>
      <w:iCs/>
      <w:color w:val="404040" w:themeColor="text1" w:themeTint="BF"/>
    </w:rPr>
  </w:style>
  <w:style w:type="paragraph" w:styleId="Listeafsnit">
    <w:name w:val="List Paragraph"/>
    <w:basedOn w:val="Normal"/>
    <w:uiPriority w:val="34"/>
    <w:qFormat/>
    <w:rsid w:val="00137CE0"/>
    <w:pPr>
      <w:ind w:left="720"/>
      <w:contextualSpacing/>
    </w:pPr>
  </w:style>
  <w:style w:type="character" w:styleId="Kraftigfremhvning">
    <w:name w:val="Intense Emphasis"/>
    <w:basedOn w:val="Standardskrifttypeiafsnit"/>
    <w:uiPriority w:val="21"/>
    <w:qFormat/>
    <w:rsid w:val="00137CE0"/>
    <w:rPr>
      <w:i/>
      <w:iCs/>
      <w:color w:val="0F4761" w:themeColor="accent1" w:themeShade="BF"/>
    </w:rPr>
  </w:style>
  <w:style w:type="paragraph" w:styleId="Strktcitat">
    <w:name w:val="Intense Quote"/>
    <w:basedOn w:val="Normal"/>
    <w:next w:val="Normal"/>
    <w:link w:val="StrktcitatTegn"/>
    <w:uiPriority w:val="30"/>
    <w:qFormat/>
    <w:rsid w:val="00137C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rktcitatTegn">
    <w:name w:val="Stærkt citat Tegn"/>
    <w:basedOn w:val="Standardskrifttypeiafsnit"/>
    <w:link w:val="Strktcitat"/>
    <w:uiPriority w:val="30"/>
    <w:rsid w:val="00137CE0"/>
    <w:rPr>
      <w:i/>
      <w:iCs/>
      <w:color w:val="0F4761" w:themeColor="accent1" w:themeShade="BF"/>
    </w:rPr>
  </w:style>
  <w:style w:type="character" w:styleId="Kraftighenvisning">
    <w:name w:val="Intense Reference"/>
    <w:basedOn w:val="Standardskrifttypeiafsnit"/>
    <w:uiPriority w:val="32"/>
    <w:qFormat/>
    <w:rsid w:val="00137CE0"/>
    <w:rPr>
      <w:b/>
      <w:bCs/>
      <w:smallCaps/>
      <w:color w:val="0F4761" w:themeColor="accent1" w:themeShade="BF"/>
      <w:spacing w:val="5"/>
    </w:rPr>
  </w:style>
  <w:style w:type="paragraph" w:styleId="Sidehoved">
    <w:name w:val="header"/>
    <w:basedOn w:val="Normal"/>
    <w:link w:val="SidehovedTegn"/>
    <w:uiPriority w:val="99"/>
    <w:unhideWhenUsed/>
    <w:rsid w:val="003958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395863"/>
  </w:style>
  <w:style w:type="paragraph" w:styleId="Sidefod">
    <w:name w:val="footer"/>
    <w:basedOn w:val="Normal"/>
    <w:link w:val="SidefodTegn"/>
    <w:uiPriority w:val="99"/>
    <w:unhideWhenUsed/>
    <w:rsid w:val="003958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395863"/>
  </w:style>
  <w:style w:type="table" w:styleId="Tabel-Gitter">
    <w:name w:val="Table Grid"/>
    <w:basedOn w:val="Tabel-Normal"/>
    <w:uiPriority w:val="59"/>
    <w:rsid w:val="00395863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Standardskrifttypeiafsnit"/>
    <w:uiPriority w:val="99"/>
    <w:unhideWhenUsed/>
    <w:rsid w:val="005145C0"/>
    <w:rPr>
      <w:color w:val="467886" w:themeColor="hyperlink"/>
      <w:u w:val="single"/>
    </w:rPr>
  </w:style>
  <w:style w:type="character" w:styleId="Ulstomtale">
    <w:name w:val="Unresolved Mention"/>
    <w:basedOn w:val="Standardskrifttypeiafsnit"/>
    <w:uiPriority w:val="99"/>
    <w:semiHidden/>
    <w:unhideWhenUsed/>
    <w:rsid w:val="005145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andelvernetztdenken.de/lernvideos/nachhaltigkeit-und-generationengerechtigkeit/" TargetMode="Externa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1.tmp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customXml" Target="../customXml/item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E370A89F2B89042B49C1FC1D0915ED3" ma:contentTypeVersion="8" ma:contentTypeDescription="Opret et nyt dokument." ma:contentTypeScope="" ma:versionID="5cc38a9f5f41556fff383bdd6014fb16">
  <xsd:schema xmlns:xsd="http://www.w3.org/2001/XMLSchema" xmlns:xs="http://www.w3.org/2001/XMLSchema" xmlns:p="http://schemas.microsoft.com/office/2006/metadata/properties" xmlns:ns2="70b918d6-aa20-4bcd-817c-afce57fa5c7e" targetNamespace="http://schemas.microsoft.com/office/2006/metadata/properties" ma:root="true" ma:fieldsID="232694e4e42f25b07fe550f3ca50f996" ns2:_="">
    <xsd:import namespace="70b918d6-aa20-4bcd-817c-afce57fa5c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b918d6-aa20-4bcd-817c-afce57fa5c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A25B71B-F5B7-4E1B-9B0C-2C1F85D28CD6}"/>
</file>

<file path=customXml/itemProps2.xml><?xml version="1.0" encoding="utf-8"?>
<ds:datastoreItem xmlns:ds="http://schemas.openxmlformats.org/officeDocument/2006/customXml" ds:itemID="{274FE00D-4214-46A0-82F2-8DDCE006C042}"/>
</file>

<file path=customXml/itemProps3.xml><?xml version="1.0" encoding="utf-8"?>
<ds:datastoreItem xmlns:ds="http://schemas.openxmlformats.org/officeDocument/2006/customXml" ds:itemID="{E3CC4606-5A21-4EF9-BD81-5E297C8F163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107</Words>
  <Characters>845</Characters>
  <Application>Microsoft Office Word</Application>
  <DocSecurity>0</DocSecurity>
  <Lines>30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Johanna Hinrichsen</dc:creator>
  <cp:keywords/>
  <dc:description/>
  <cp:lastModifiedBy>Camilla Hyldahl Grøn - CAHG</cp:lastModifiedBy>
  <cp:revision>4</cp:revision>
  <cp:lastPrinted>2024-04-25T09:51:00Z</cp:lastPrinted>
  <dcterms:created xsi:type="dcterms:W3CDTF">2025-05-04T21:42:00Z</dcterms:created>
  <dcterms:modified xsi:type="dcterms:W3CDTF">2026-03-17T06:40:00Z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0x0101001E370A89F2B89042B49C1FC1D0915ED3</vt:lpwstr>
  </property>
</Properties>
</file>