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Pr="00B83AEC" w:rsidR="00B83AEC" w:rsidP="48965248" w:rsidRDefault="00B83AEC" w14:paraId="59629EC2" w14:textId="306C717F">
      <w:pPr>
        <w:jc w:val="center"/>
        <w:rPr>
          <w:rStyle w:val="TitelTegn"/>
          <w:rFonts w:ascii="Century Gothic" w:hAnsi="Century Gothic"/>
        </w:rPr>
      </w:pPr>
      <w:r w:rsidRPr="48965248" w:rsidR="00B83AEC">
        <w:rPr>
          <w:rStyle w:val="TitelTegn"/>
          <w:rFonts w:ascii="Century Gothic" w:hAnsi="Century Gothic"/>
        </w:rPr>
        <w:t>Studieretningscase 202</w:t>
      </w:r>
      <w:r w:rsidRPr="48965248" w:rsidR="00CD0711">
        <w:rPr>
          <w:rStyle w:val="TitelTegn"/>
          <w:rFonts w:ascii="Century Gothic" w:hAnsi="Century Gothic"/>
        </w:rPr>
        <w:t>5</w:t>
      </w:r>
    </w:p>
    <w:p w:rsidRPr="007C4505" w:rsidR="001710BD" w:rsidP="001710BD" w:rsidRDefault="001710BD" w14:paraId="7D424CEF" w14:textId="0FCE540C">
      <w:pPr>
        <w:pStyle w:val="Overskrift1"/>
        <w:rPr>
          <w:rFonts w:ascii="Century Gothic" w:hAnsi="Century Gothic"/>
        </w:rPr>
      </w:pPr>
      <w:r w:rsidRPr="007C4505">
        <w:rPr>
          <w:rFonts w:ascii="Century Gothic" w:hAnsi="Century Gothic"/>
        </w:rPr>
        <w:t xml:space="preserve">Fag: </w:t>
      </w:r>
      <w:r w:rsidRPr="007C4505" w:rsidR="000776A6">
        <w:rPr>
          <w:rFonts w:ascii="Century Gothic" w:hAnsi="Century Gothic"/>
        </w:rPr>
        <w:t>Design</w:t>
      </w:r>
      <w:r w:rsidRPr="007C4505" w:rsidR="0051170D">
        <w:rPr>
          <w:rFonts w:ascii="Century Gothic" w:hAnsi="Century Gothic"/>
        </w:rPr>
        <w:t xml:space="preserve"> B</w:t>
      </w:r>
      <w:r w:rsidRPr="007C4505" w:rsidR="00CD0711">
        <w:rPr>
          <w:rFonts w:ascii="Century Gothic" w:hAnsi="Century Gothic"/>
        </w:rPr>
        <w:t>/</w:t>
      </w:r>
      <w:r w:rsidRPr="007C4505">
        <w:rPr>
          <w:rFonts w:ascii="Century Gothic" w:hAnsi="Century Gothic"/>
        </w:rPr>
        <w:t xml:space="preserve"> </w:t>
      </w:r>
      <w:r w:rsidRPr="007C4505" w:rsidR="00050CFD">
        <w:rPr>
          <w:rFonts w:ascii="Century Gothic" w:hAnsi="Century Gothic"/>
        </w:rPr>
        <w:t>Teknologi B</w:t>
      </w:r>
      <w:r w:rsidRPr="007C4505" w:rsidR="00CD0711">
        <w:rPr>
          <w:rFonts w:ascii="Century Gothic" w:hAnsi="Century Gothic"/>
        </w:rPr>
        <w:t xml:space="preserve"> eller Teknologi B/Idéhistorie </w:t>
      </w:r>
    </w:p>
    <w:p w:rsidRPr="001710BD" w:rsidR="007C4505" w:rsidP="00B47A0B" w:rsidRDefault="007C4505" w14:paraId="083FF583" w14:textId="77777777">
      <w:pPr>
        <w:ind w:firstLine="1304"/>
        <w:rPr>
          <w:b/>
          <w:bCs/>
        </w:rPr>
      </w:pPr>
    </w:p>
    <w:p w:rsidR="003A44A5" w:rsidP="00B83AEC" w:rsidRDefault="003A44A5" w14:paraId="57997507" w14:textId="77777777">
      <w:pPr>
        <w:rPr>
          <w:rFonts w:ascii="Century Gothic" w:hAnsi="Century Gothic"/>
          <w:b/>
          <w:bCs/>
          <w:sz w:val="48"/>
          <w:szCs w:val="48"/>
        </w:rPr>
      </w:pPr>
      <w:r>
        <w:rPr>
          <w:rFonts w:ascii="Century Gothic" w:hAnsi="Century Gothic"/>
          <w:b/>
          <w:bCs/>
          <w:sz w:val="48"/>
          <w:szCs w:val="48"/>
        </w:rPr>
        <w:lastRenderedPageBreak/>
        <w:t>Opgaven:</w:t>
      </w:r>
    </w:p>
    <w:p w:rsidR="003A44A5" w:rsidP="00B83AEC" w:rsidRDefault="003A44A5" w14:paraId="5E6EBDA8" w14:textId="610C1D71">
      <w:pPr>
        <w:rPr>
          <w:rFonts w:ascii="Century Gothic" w:hAnsi="Century Gothic"/>
          <w:sz w:val="36"/>
          <w:szCs w:val="36"/>
        </w:rPr>
      </w:pPr>
      <w:r w:rsidRPr="003A44A5">
        <w:rPr>
          <w:rFonts w:ascii="Century Gothic" w:hAnsi="Century Gothic"/>
          <w:sz w:val="36"/>
          <w:szCs w:val="36"/>
        </w:rPr>
        <w:t xml:space="preserve">I skal ud fra materialet lave en problemformulering </w:t>
      </w:r>
      <w:r w:rsidR="00E77AAB">
        <w:rPr>
          <w:rFonts w:ascii="Century Gothic" w:hAnsi="Century Gothic"/>
          <w:sz w:val="36"/>
          <w:szCs w:val="36"/>
        </w:rPr>
        <w:t>om et e</w:t>
      </w:r>
      <w:r w:rsidRPr="003A44A5">
        <w:rPr>
          <w:rFonts w:ascii="Century Gothic" w:hAnsi="Century Gothic"/>
          <w:sz w:val="36"/>
          <w:szCs w:val="36"/>
        </w:rPr>
        <w:t>mne</w:t>
      </w:r>
      <w:r>
        <w:rPr>
          <w:rFonts w:ascii="Century Gothic" w:hAnsi="Century Gothic"/>
          <w:sz w:val="36"/>
          <w:szCs w:val="36"/>
        </w:rPr>
        <w:t xml:space="preserve"> indenfor bæredygtighed</w:t>
      </w:r>
      <w:r w:rsidRPr="003A44A5">
        <w:rPr>
          <w:rFonts w:ascii="Century Gothic" w:hAnsi="Century Gothic"/>
          <w:sz w:val="36"/>
          <w:szCs w:val="36"/>
        </w:rPr>
        <w:t>, som I synes vil være spændende at dykke ned i på baggrund af jeres valgte fag.</w:t>
      </w:r>
    </w:p>
    <w:p w:rsidR="003A44A5" w:rsidP="00B83AEC" w:rsidRDefault="003A44A5" w14:paraId="09A0F5C6" w14:textId="5A4A0258">
      <w:pPr>
        <w:rPr>
          <w:rFonts w:ascii="Century Gothic" w:hAnsi="Century Gothic"/>
          <w:sz w:val="36"/>
          <w:szCs w:val="36"/>
        </w:rPr>
      </w:pPr>
      <w:r>
        <w:rPr>
          <w:rFonts w:ascii="Century Gothic" w:hAnsi="Century Gothic"/>
          <w:sz w:val="36"/>
          <w:szCs w:val="36"/>
        </w:rPr>
        <w:t>Upload jeres problemformulering</w:t>
      </w:r>
      <w:r w:rsidR="00E77AAB">
        <w:rPr>
          <w:rFonts w:ascii="Century Gothic" w:hAnsi="Century Gothic"/>
          <w:sz w:val="36"/>
          <w:szCs w:val="36"/>
        </w:rPr>
        <w:t>, og vi vil sende jer en opgavebeskrivelse, der matcher jeres problemformulering.</w:t>
      </w:r>
    </w:p>
    <w:p w:rsidRPr="003A44A5" w:rsidR="00E77AAB" w:rsidP="00B83AEC" w:rsidRDefault="00E77AAB" w14:paraId="2C8490FC" w14:textId="77777777">
      <w:pPr>
        <w:rPr>
          <w:rFonts w:ascii="Century Gothic" w:hAnsi="Century Gothic"/>
          <w:sz w:val="36"/>
          <w:szCs w:val="36"/>
        </w:rPr>
      </w:pPr>
    </w:p>
    <w:p w:rsidR="00CD0711" w:rsidP="00B83AEC" w:rsidRDefault="00E77AAB" w14:paraId="286CA902" w14:textId="33B6268E">
      <w:pPr>
        <w:rPr>
          <w:rFonts w:ascii="Century Gothic" w:hAnsi="Century Gothic"/>
          <w:b w:val="1"/>
          <w:bCs w:val="1"/>
          <w:sz w:val="48"/>
          <w:szCs w:val="48"/>
        </w:rPr>
      </w:pPr>
      <w:r w:rsidRPr="007C4505" w:rsidR="00CD0711">
        <w:rPr>
          <w:rFonts w:ascii="Century Gothic" w:hAnsi="Century Gothic"/>
          <w:b w:val="1"/>
          <w:bCs w:val="1"/>
          <w:sz w:val="48"/>
          <w:szCs w:val="48"/>
        </w:rPr>
        <w:t>Fra menneske til planet</w:t>
      </w:r>
    </w:p>
    <w:p w:rsidRPr="007C4505" w:rsidR="00CD0711" w:rsidP="00CD0711" w:rsidRDefault="00CD0711" w14:paraId="72C004A1" w14:textId="51EAB1DC">
      <w:pPr>
        <w:rPr>
          <w:rFonts w:ascii="Century Gothic" w:hAnsi="Century Gothic"/>
          <w:sz w:val="36"/>
          <w:szCs w:val="36"/>
        </w:rPr>
      </w:pPr>
      <w:r w:rsidRPr="007C4505">
        <w:rPr>
          <w:rFonts w:ascii="Century Gothic" w:hAnsi="Century Gothic"/>
          <w:sz w:val="36"/>
          <w:szCs w:val="36"/>
        </w:rPr>
        <w:t>IPCC</w:t>
      </w:r>
      <w:r w:rsidRPr="007C4505" w:rsidR="003904E0">
        <w:rPr>
          <w:rStyle w:val="Fodnotehenvisning"/>
          <w:rFonts w:ascii="Century Gothic" w:hAnsi="Century Gothic"/>
          <w:sz w:val="36"/>
          <w:szCs w:val="36"/>
        </w:rPr>
        <w:footnoteReference w:id="1"/>
      </w:r>
      <w:r w:rsidRPr="007C4505">
        <w:rPr>
          <w:rFonts w:ascii="Century Gothic" w:hAnsi="Century Gothic"/>
          <w:sz w:val="36"/>
          <w:szCs w:val="36"/>
        </w:rPr>
        <w:t>/FN´s sjette klimarapport</w:t>
      </w:r>
      <w:r w:rsidRPr="007C4505">
        <w:rPr>
          <w:rStyle w:val="Fodnotehenvisning"/>
          <w:rFonts w:ascii="Century Gothic" w:hAnsi="Century Gothic"/>
          <w:sz w:val="36"/>
          <w:szCs w:val="36"/>
        </w:rPr>
        <w:footnoteReference w:id="2"/>
      </w:r>
      <w:r w:rsidRPr="007C4505">
        <w:rPr>
          <w:rFonts w:ascii="Century Gothic" w:hAnsi="Century Gothic"/>
          <w:sz w:val="36"/>
          <w:szCs w:val="36"/>
        </w:rPr>
        <w:t xml:space="preserve"> (snart syvende rapport) fortæller om en af menneskehedens største historiske omstillinger og dermed helt nye levevilkår. </w:t>
      </w:r>
    </w:p>
    <w:p w:rsidRPr="007C4505" w:rsidR="00CD0711" w:rsidP="00CD0711" w:rsidRDefault="00CD0711" w14:paraId="7F1AC30C" w14:textId="712C2512">
      <w:pPr>
        <w:rPr>
          <w:rFonts w:ascii="Century Gothic" w:hAnsi="Century Gothic"/>
          <w:sz w:val="36"/>
          <w:szCs w:val="36"/>
        </w:rPr>
      </w:pPr>
      <w:r w:rsidRPr="2BEBDF2E" w:rsidR="00CD0711">
        <w:rPr>
          <w:rFonts w:ascii="Century Gothic" w:hAnsi="Century Gothic"/>
          <w:sz w:val="36"/>
          <w:szCs w:val="36"/>
        </w:rPr>
        <w:t>Vi skal ændre perspektiv fra menneskets udgangspunkt som det primære, over til i stedet at se sammenhængen og overensstemmelsen med naturen.</w:t>
      </w:r>
    </w:p>
    <w:p w:rsidR="00CD0711" w:rsidP="00B83AEC" w:rsidRDefault="00CD0711" w14:paraId="79643D59" w14:textId="6E307BB8">
      <w:pPr>
        <w:rPr>
          <w:b/>
          <w:bCs/>
          <w:sz w:val="48"/>
          <w:szCs w:val="48"/>
        </w:rPr>
      </w:pPr>
    </w:p>
    <w:p w:rsidR="00755991" w:rsidP="00B83AEC" w:rsidRDefault="003A44A5" w14:paraId="0D1726CA" w14:textId="0256F01A">
      <w:pPr>
        <w:rPr>
          <w:b w:val="1"/>
          <w:bCs w:val="1"/>
          <w:sz w:val="48"/>
          <w:szCs w:val="48"/>
        </w:rPr>
      </w:pPr>
      <w:r w:rsidRPr="00755991" w:rsidR="00755991">
        <w:rPr>
          <w:b w:val="1"/>
          <w:bCs w:val="1"/>
          <w:sz w:val="48"/>
          <w:szCs w:val="48"/>
        </w:rPr>
        <w:t>Design og produktudvikling</w:t>
      </w:r>
    </w:p>
    <w:p w:rsidRPr="00755991" w:rsidR="00755991" w:rsidP="00755991" w:rsidRDefault="00755991" w14:paraId="29E23923" w14:textId="0FCB3903">
      <w:pPr>
        <w:rPr>
          <w:rFonts w:ascii="Century Gothic" w:hAnsi="Century Gothic"/>
          <w:sz w:val="36"/>
          <w:szCs w:val="36"/>
        </w:rPr>
      </w:pPr>
      <w:r w:rsidRPr="00755991">
        <w:rPr>
          <w:rFonts w:ascii="Century Gothic" w:hAnsi="Century Gothic"/>
          <w:sz w:val="36"/>
          <w:szCs w:val="36"/>
        </w:rPr>
        <w:t>Vi skal udvikle, det der endnu ikke findes.</w:t>
      </w:r>
    </w:p>
    <w:p w:rsidRPr="00755991" w:rsidR="00755991" w:rsidP="00755991" w:rsidRDefault="00755991" w14:paraId="66B6CD7A" w14:textId="48C4582A">
      <w:pPr>
        <w:rPr>
          <w:rFonts w:ascii="Century Gothic" w:hAnsi="Century Gothic"/>
          <w:sz w:val="36"/>
          <w:szCs w:val="36"/>
        </w:rPr>
      </w:pPr>
      <w:r w:rsidRPr="00755991">
        <w:rPr>
          <w:rFonts w:ascii="Century Gothic" w:hAnsi="Century Gothic"/>
          <w:sz w:val="36"/>
          <w:szCs w:val="36"/>
        </w:rPr>
        <w:t>Indtil nu, har det handlet om at forbedre vores omgivelser og samfund for at tilgodese vores behov bedst muligt.</w:t>
      </w:r>
    </w:p>
    <w:p w:rsidRPr="00755991" w:rsidR="00755991" w:rsidP="00755991" w:rsidRDefault="00573CCE" w14:paraId="0DF5B264" w14:textId="740920E9">
      <w:pPr>
        <w:rPr>
          <w:rFonts w:ascii="Century Gothic" w:hAnsi="Century Gothic"/>
          <w:sz w:val="36"/>
          <w:szCs w:val="36"/>
        </w:rPr>
      </w:pPr>
      <w:r>
        <w:rPr>
          <w:rFonts w:ascii="Century Gothic" w:hAnsi="Century Gothic"/>
          <w:sz w:val="36"/>
          <w:szCs w:val="36"/>
        </w:rPr>
        <w:t>G</w:t>
      </w:r>
      <w:r w:rsidRPr="00755991" w:rsidR="00755991">
        <w:rPr>
          <w:rFonts w:ascii="Century Gothic" w:hAnsi="Century Gothic"/>
          <w:sz w:val="36"/>
          <w:szCs w:val="36"/>
        </w:rPr>
        <w:t xml:space="preserve">ennem de sidste </w:t>
      </w:r>
      <w:r w:rsidRPr="007C4505" w:rsidR="00755991">
        <w:rPr>
          <w:rFonts w:ascii="Century Gothic" w:hAnsi="Century Gothic"/>
          <w:sz w:val="36"/>
          <w:szCs w:val="36"/>
        </w:rPr>
        <w:t>århundreder</w:t>
      </w:r>
      <w:r w:rsidRPr="00755991" w:rsidR="00755991">
        <w:rPr>
          <w:rFonts w:ascii="Century Gothic" w:hAnsi="Century Gothic"/>
          <w:sz w:val="36"/>
          <w:szCs w:val="36"/>
        </w:rPr>
        <w:t xml:space="preserve"> har vi udviklet et konstant behov for nye ting og oftest med mennesket i fokus.</w:t>
      </w:r>
    </w:p>
    <w:p w:rsidRPr="00755991" w:rsidR="00755991" w:rsidP="00755991" w:rsidRDefault="00755991" w14:paraId="25C95D7A" w14:textId="7E803EEA">
      <w:pPr>
        <w:rPr>
          <w:rFonts w:ascii="Century Gothic" w:hAnsi="Century Gothic"/>
          <w:sz w:val="36"/>
          <w:szCs w:val="36"/>
        </w:rPr>
      </w:pPr>
      <w:r w:rsidRPr="00755991">
        <w:rPr>
          <w:rFonts w:ascii="Century Gothic" w:hAnsi="Century Gothic"/>
          <w:sz w:val="36"/>
          <w:szCs w:val="36"/>
        </w:rPr>
        <w:t>Design og produktudvikling har nu en mere afgørende rolle, til at transformere og skabe potentialer til at finde løsningsmodeller og scenarier for en bæredygtig verden med respekt for planeten.</w:t>
      </w:r>
    </w:p>
    <w:p w:rsidRPr="007C4505" w:rsidR="00755991" w:rsidP="00755991" w:rsidRDefault="00755991" w14:paraId="5656A472" w14:textId="340F5CEA">
      <w:pPr>
        <w:rPr>
          <w:rFonts w:ascii="Century Gothic" w:hAnsi="Century Gothic"/>
          <w:sz w:val="36"/>
          <w:szCs w:val="36"/>
        </w:rPr>
      </w:pPr>
      <w:r w:rsidRPr="2BEBDF2E" w:rsidR="00755991">
        <w:rPr>
          <w:rFonts w:ascii="Century Gothic" w:hAnsi="Century Gothic"/>
          <w:sz w:val="36"/>
          <w:szCs w:val="36"/>
        </w:rPr>
        <w:t>At skifte fokus fra menneske til planet sker ikke ”over night”, idet det kræver en dybtgående revurdering af de verdensopfattelser, trossystemer og værdier, der har formet vores produktudvikling siden den industrielle revolution i det 18. århundrede.</w:t>
      </w:r>
    </w:p>
    <w:p w:rsidR="007C4505" w:rsidP="00B83AEC" w:rsidRDefault="007C4505" w14:paraId="059C0743" w14:textId="77777777">
      <w:pPr>
        <w:rPr>
          <w:sz w:val="48"/>
          <w:szCs w:val="48"/>
        </w:rPr>
      </w:pPr>
    </w:p>
    <w:p w:rsidR="007C4505" w:rsidP="00B83AEC" w:rsidRDefault="003A44A5" w14:paraId="22DBDA9A" w14:textId="65FC5B22">
      <w:pPr>
        <w:rPr>
          <w:sz w:val="48"/>
          <w:szCs w:val="48"/>
        </w:rPr>
      </w:pPr>
      <w:r w:rsidRPr="003A44A5">
        <w:rPr>
          <w:noProof/>
          <w:sz w:val="48"/>
          <w:szCs w:val="48"/>
        </w:rPr>
        <w:lastRenderedPageBreak/>
        <mc:AlternateContent>
          <mc:Choice Requires="wpg">
            <w:drawing>
              <wp:anchor distT="0" distB="0" distL="114300" distR="114300" simplePos="0" relativeHeight="251669504" behindDoc="0" locked="0" layoutInCell="1" allowOverlap="1" wp14:anchorId="1D410A42" wp14:editId="34D3A163">
                <wp:simplePos x="0" y="0"/>
                <wp:positionH relativeFrom="page">
                  <wp:posOffset>222250</wp:posOffset>
                </wp:positionH>
                <wp:positionV relativeFrom="paragraph">
                  <wp:posOffset>-429260</wp:posOffset>
                </wp:positionV>
                <wp:extent cx="6965950" cy="1016000"/>
                <wp:effectExtent l="19050" t="0" r="44450" b="12700"/>
                <wp:wrapNone/>
                <wp:docPr id="74" name="Gruppe 73">
                  <a:extLst xmlns:a="http://schemas.openxmlformats.org/drawingml/2006/main">
                    <a:ext uri="{FF2B5EF4-FFF2-40B4-BE49-F238E27FC236}">
                      <a16:creationId xmlns:a16="http://schemas.microsoft.com/office/drawing/2014/main" id="{D9B2E7F7-5381-3B34-2CB3-DABAA157530E}"/>
                    </a:ext>
                  </a:extLst>
                </wp:docPr>
                <wp:cNvGraphicFramePr/>
                <a:graphic xmlns:a="http://schemas.openxmlformats.org/drawingml/2006/main">
                  <a:graphicData uri="http://schemas.microsoft.com/office/word/2010/wordprocessingGroup">
                    <wpg:wgp>
                      <wpg:cNvGrpSpPr/>
                      <wpg:grpSpPr>
                        <a:xfrm>
                          <a:off x="0" y="0"/>
                          <a:ext cx="6965950" cy="1016000"/>
                          <a:chOff x="0" y="0"/>
                          <a:chExt cx="10935912" cy="577925"/>
                        </a:xfrm>
                      </wpg:grpSpPr>
                      <wps:wsp>
                        <wps:cNvPr id="883246879" name="Kombinationstegning: figur 883246879">
                          <a:extLst>
                            <a:ext uri="{FF2B5EF4-FFF2-40B4-BE49-F238E27FC236}">
                              <a16:creationId xmlns:a16="http://schemas.microsoft.com/office/drawing/2014/main" id="{F6F8F563-0791-2055-5ECC-AA5482814492}"/>
                            </a:ext>
                          </a:extLst>
                        </wps:cNvPr>
                        <wps:cNvSpPr/>
                        <wps:spPr>
                          <a:xfrm>
                            <a:off x="0" y="0"/>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CCFFCC"/>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3A44A5" w:rsidP="003A44A5" w:rsidRDefault="003A44A5" w14:paraId="0058BE65" w14:textId="77777777">
                              <w:pPr>
                                <w:spacing w:after="134"/>
                                <w:jc w:val="center"/>
                                <w:rPr>
                                  <w:rFonts w:ascii="Century Gothic" w:hAnsi="Century Gothic"/>
                                  <w:b/>
                                  <w:bCs/>
                                  <w:color w:val="339966"/>
                                  <w:kern w:val="24"/>
                                  <w:sz w:val="32"/>
                                  <w:szCs w:val="32"/>
                                </w:rPr>
                              </w:pPr>
                              <w:r>
                                <w:rPr>
                                  <w:rFonts w:ascii="Century Gothic" w:hAnsi="Century Gothic"/>
                                  <w:b/>
                                  <w:bCs/>
                                  <w:color w:val="339966"/>
                                  <w:kern w:val="24"/>
                                  <w:sz w:val="32"/>
                                  <w:szCs w:val="32"/>
                                </w:rPr>
                                <w:t xml:space="preserve">Syv drivere for en </w:t>
                              </w:r>
                            </w:p>
                            <w:p w:rsidR="003A44A5" w:rsidP="003A44A5" w:rsidRDefault="003A44A5" w14:paraId="678CC889" w14:textId="77777777">
                              <w:pPr>
                                <w:spacing w:after="134"/>
                                <w:jc w:val="center"/>
                                <w:rPr>
                                  <w:rFonts w:ascii="Century Gothic" w:hAnsi="Century Gothic"/>
                                  <w:b/>
                                  <w:bCs/>
                                  <w:color w:val="339966"/>
                                  <w:kern w:val="24"/>
                                  <w:sz w:val="32"/>
                                  <w:szCs w:val="32"/>
                                </w:rPr>
                              </w:pPr>
                              <w:r>
                                <w:rPr>
                                  <w:rFonts w:ascii="Century Gothic" w:hAnsi="Century Gothic"/>
                                  <w:b/>
                                  <w:bCs/>
                                  <w:color w:val="339966"/>
                                  <w:kern w:val="24"/>
                                  <w:sz w:val="32"/>
                                  <w:szCs w:val="32"/>
                                </w:rPr>
                                <w:t>menneske-først-tilgang</w:t>
                              </w:r>
                            </w:p>
                          </w:txbxContent>
                        </wps:txbx>
                        <wps:bodyPr spcFirstLastPara="0" vert="horz" wrap="square" lIns="309283" tIns="10160" rIns="288962" bIns="10160" numCol="1" spcCol="1270" anchor="ctr" anchorCtr="0">
                          <a:noAutofit/>
                        </wps:bodyPr>
                      </wps:wsp>
                      <wps:wsp>
                        <wps:cNvPr id="1985848152" name="Kombinationstegning: figur 1985848152">
                          <a:extLst>
                            <a:ext uri="{FF2B5EF4-FFF2-40B4-BE49-F238E27FC236}">
                              <a16:creationId xmlns:a16="http://schemas.microsoft.com/office/drawing/2014/main" id="{E62C7865-B6D5-37A7-7D44-7D481DC5F1A9}"/>
                            </a:ext>
                          </a:extLst>
                        </wps:cNvPr>
                        <wps:cNvSpPr/>
                        <wps:spPr>
                          <a:xfrm>
                            <a:off x="3873446" y="0"/>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339966">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872685970" name="Tekstfelt 52">
                          <a:extLst>
                            <a:ext uri="{FF2B5EF4-FFF2-40B4-BE49-F238E27FC236}">
                              <a16:creationId xmlns:a16="http://schemas.microsoft.com/office/drawing/2014/main" id="{53DBB013-C9AA-A92E-7CCA-66CBA99D9F89}"/>
                            </a:ext>
                          </a:extLst>
                        </wps:cNvPr>
                        <wps:cNvSpPr txBox="1"/>
                        <wps:spPr>
                          <a:xfrm>
                            <a:off x="4274280" y="177240"/>
                            <a:ext cx="6094096" cy="400685"/>
                          </a:xfrm>
                          <a:prstGeom prst="rect">
                            <a:avLst/>
                          </a:prstGeom>
                          <a:noFill/>
                          <a:ln>
                            <a:noFill/>
                          </a:ln>
                        </wps:spPr>
                        <wps:txbx>
                          <w:txbxContent>
                            <w:p w:rsidR="003A44A5" w:rsidP="003A44A5" w:rsidRDefault="003A44A5" w14:paraId="60FDD8AB" w14:textId="77777777">
                              <w:pPr>
                                <w:spacing w:after="134" w:line="216" w:lineRule="auto"/>
                                <w:jc w:val="center"/>
                                <w:rPr>
                                  <w:rFonts w:ascii="Century Gothic" w:hAnsi="Century Gothic"/>
                                  <w:b/>
                                  <w:bCs/>
                                  <w:color w:val="CCFFCC"/>
                                  <w:kern w:val="24"/>
                                  <w:sz w:val="32"/>
                                  <w:szCs w:val="32"/>
                                </w:rPr>
                              </w:pPr>
                              <w:r>
                                <w:rPr>
                                  <w:rFonts w:ascii="Century Gothic" w:hAnsi="Century Gothic"/>
                                  <w:b/>
                                  <w:bCs/>
                                  <w:color w:val="CCFFCC"/>
                                  <w:kern w:val="24"/>
                                  <w:sz w:val="32"/>
                                  <w:szCs w:val="32"/>
                                </w:rPr>
                                <w:t>Syv veje til planetær designtænkning</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uppe 73" style="position:absolute;margin-left:17.5pt;margin-top:-33.8pt;width:548.5pt;height:80pt;z-index:251669504;mso-position-horizontal-relative:page;mso-width-relative:margin;mso-height-relative:margin" coordsize="109359,5779" o:spid="_x0000_s1026" w14:anchorId="1D410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">
                <v:shape id="Kombinationstegning: figur 883246879" style="position:absolute;width:40524;height:5779;visibility:visible;mso-wrap-style:square;v-text-anchor:middle" coordsize="4052469,577925" o:spid="_x0000_s1027" fillcolor="#cfc"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">
                  <v:stroke joinstyle="miter"/>
                  <v:formulas/>
                  <v:path textboxrect="0,0,4052469,577925" arrowok="t" o:connecttype="custom" o:connectlocs="0,0;3763507,0;4052469,288963;3763507,577925;0,577925;288963,288963;0,0" o:connectangles="0,0,0,0,0,0,0"/>
                  <v:textbox inset="8.59119mm,.8pt,8.02672mm,.8pt">
                    <w:txbxContent>
                      <w:p w:rsidR="003A44A5" w:rsidP="003A44A5" w:rsidRDefault="003A44A5" w14:paraId="0058BE65" w14:textId="77777777">
                        <w:pPr>
                          <w:spacing w:after="134"/>
                          <w:jc w:val="center"/>
                          <w:rPr>
                            <w:rFonts w:ascii="Century Gothic" w:hAnsi="Century Gothic"/>
                            <w:b/>
                            <w:bCs/>
                            <w:color w:val="339966"/>
                            <w:kern w:val="24"/>
                            <w:sz w:val="32"/>
                            <w:szCs w:val="32"/>
                          </w:rPr>
                        </w:pPr>
                        <w:r>
                          <w:rPr>
                            <w:rFonts w:ascii="Century Gothic" w:hAnsi="Century Gothic"/>
                            <w:b/>
                            <w:bCs/>
                            <w:color w:val="339966"/>
                            <w:kern w:val="24"/>
                            <w:sz w:val="32"/>
                            <w:szCs w:val="32"/>
                          </w:rPr>
                          <w:t xml:space="preserve">Syv drivere for en </w:t>
                        </w:r>
                      </w:p>
                      <w:p w:rsidR="003A44A5" w:rsidP="003A44A5" w:rsidRDefault="003A44A5" w14:paraId="678CC889" w14:textId="77777777">
                        <w:pPr>
                          <w:spacing w:after="134"/>
                          <w:jc w:val="center"/>
                          <w:rPr>
                            <w:rFonts w:ascii="Century Gothic" w:hAnsi="Century Gothic"/>
                            <w:b/>
                            <w:bCs/>
                            <w:color w:val="339966"/>
                            <w:kern w:val="24"/>
                            <w:sz w:val="32"/>
                            <w:szCs w:val="32"/>
                          </w:rPr>
                        </w:pPr>
                        <w:r>
                          <w:rPr>
                            <w:rFonts w:ascii="Century Gothic" w:hAnsi="Century Gothic"/>
                            <w:b/>
                            <w:bCs/>
                            <w:color w:val="339966"/>
                            <w:kern w:val="24"/>
                            <w:sz w:val="32"/>
                            <w:szCs w:val="32"/>
                          </w:rPr>
                          <w:t>menneske-først-tilgang</w:t>
                        </w:r>
                      </w:p>
                    </w:txbxContent>
                  </v:textbox>
                </v:shape>
                <v:shape id="Kombinationstegning: figur 1985848152" style="position:absolute;left:38734;width:70625;height:5779;visibility:visible;mso-wrap-style:square;v-text-anchor:middle" coordsize="7062466,555913" o:spid="_x0000_s1028" fillcolor="#396"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">
                  <v:fill opacity="59110f"/>
                  <v:stroke joinstyle="miter"/>
                  <v:path arrowok="t" o:connecttype="custom" o:connectlocs="0,0;6784510,0;7062466,288963;6784510,577925;0,577925;277957,288963;0,0" o:connectangles="0,0,0,0,0,0,0"/>
                </v:shape>
                <v:shapetype id="_x0000_t202" coordsize="21600,21600" o:spt="202" path="m,l,21600r21600,l21600,xe">
                  <v:stroke joinstyle="miter"/>
                  <v:path gradientshapeok="t" o:connecttype="rect"/>
                </v:shapetype>
                <v:shape id="Tekstfelt 52" style="position:absolute;left:42742;top:1772;width:60941;height:4007;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">
                  <v:textbox>
                    <w:txbxContent>
                      <w:p w:rsidR="003A44A5" w:rsidP="003A44A5" w:rsidRDefault="003A44A5" w14:paraId="60FDD8AB" w14:textId="77777777">
                        <w:pPr>
                          <w:spacing w:after="134" w:line="216" w:lineRule="auto"/>
                          <w:jc w:val="center"/>
                          <w:rPr>
                            <w:rFonts w:ascii="Century Gothic" w:hAnsi="Century Gothic"/>
                            <w:b/>
                            <w:bCs/>
                            <w:color w:val="CCFFCC"/>
                            <w:kern w:val="24"/>
                            <w:sz w:val="32"/>
                            <w:szCs w:val="32"/>
                          </w:rPr>
                        </w:pPr>
                        <w:r>
                          <w:rPr>
                            <w:rFonts w:ascii="Century Gothic" w:hAnsi="Century Gothic"/>
                            <w:b/>
                            <w:bCs/>
                            <w:color w:val="CCFFCC"/>
                            <w:kern w:val="24"/>
                            <w:sz w:val="32"/>
                            <w:szCs w:val="32"/>
                          </w:rPr>
                          <w:t>Syv veje til planetær designtænkning</w:t>
                        </w:r>
                      </w:p>
                    </w:txbxContent>
                  </v:textbox>
                </v:shape>
                <w10:wrap anchorx="page"/>
              </v:group>
            </w:pict>
          </mc:Fallback>
        </mc:AlternateContent>
      </w:r>
    </w:p>
    <w:p w:rsidR="007C4505" w:rsidP="00B83AEC" w:rsidRDefault="003A44A5" w14:paraId="1DCB982A" w14:textId="30052F93">
      <w:pPr>
        <w:rPr>
          <w:sz w:val="48"/>
          <w:szCs w:val="48"/>
        </w:rPr>
      </w:pPr>
      <w:r w:rsidRPr="003A44A5">
        <w:rPr>
          <w:noProof/>
          <w:sz w:val="48"/>
          <w:szCs w:val="48"/>
        </w:rPr>
        <mc:AlternateContent>
          <mc:Choice Requires="wpg">
            <w:drawing>
              <wp:anchor distT="0" distB="0" distL="114300" distR="114300" simplePos="0" relativeHeight="251671552" behindDoc="0" locked="0" layoutInCell="1" allowOverlap="1" wp14:anchorId="7A542DCA" wp14:editId="2F17210A">
                <wp:simplePos x="0" y="0"/>
                <wp:positionH relativeFrom="page">
                  <wp:posOffset>196850</wp:posOffset>
                </wp:positionH>
                <wp:positionV relativeFrom="paragraph">
                  <wp:posOffset>439420</wp:posOffset>
                </wp:positionV>
                <wp:extent cx="7156450" cy="2197100"/>
                <wp:effectExtent l="19050" t="0" r="44450" b="0"/>
                <wp:wrapNone/>
                <wp:docPr id="73" name="Gruppe 72">
                  <a:extLst xmlns:a="http://schemas.openxmlformats.org/drawingml/2006/main">
                    <a:ext uri="{FF2B5EF4-FFF2-40B4-BE49-F238E27FC236}">
                      <a16:creationId xmlns:a16="http://schemas.microsoft.com/office/drawing/2014/main" id="{AC143AC5-DD15-8A8A-B724-7CBA10757592}"/>
                    </a:ext>
                  </a:extLst>
                </wp:docPr>
                <wp:cNvGraphicFramePr/>
                <a:graphic xmlns:a="http://schemas.openxmlformats.org/drawingml/2006/main">
                  <a:graphicData uri="http://schemas.microsoft.com/office/word/2010/wordprocessingGroup">
                    <wpg:wgp>
                      <wpg:cNvGrpSpPr/>
                      <wpg:grpSpPr>
                        <a:xfrm>
                          <a:off x="0" y="0"/>
                          <a:ext cx="7156450" cy="2197100"/>
                          <a:chOff x="0" y="0"/>
                          <a:chExt cx="10935913" cy="1669348"/>
                        </a:xfrm>
                      </wpg:grpSpPr>
                      <wps:wsp>
                        <wps:cNvPr id="50636074" name="Kombinationstegning: figur 50636074">
                          <a:extLst>
                            <a:ext uri="{FF2B5EF4-FFF2-40B4-BE49-F238E27FC236}">
                              <a16:creationId xmlns:a16="http://schemas.microsoft.com/office/drawing/2014/main" id="{D739A7F8-6C1D-3EDF-9E58-1E214125521E}"/>
                            </a:ext>
                          </a:extLst>
                        </wps:cNvPr>
                        <wps:cNvSpPr/>
                        <wps:spPr>
                          <a:xfrm>
                            <a:off x="0" y="0"/>
                            <a:ext cx="4052469" cy="1588508"/>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3A44A5" w:rsidP="003A44A5" w:rsidRDefault="003A44A5" w14:paraId="331930B0"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Uudtømmelige ressourcer:</w:t>
                              </w:r>
                            </w:p>
                            <w:p w:rsidR="003A44A5" w:rsidP="003A44A5" w:rsidRDefault="003A44A5" w14:paraId="686D99D1" w14:textId="77777777">
                              <w:pPr>
                                <w:rPr>
                                  <w:rFonts w:ascii="Century Gothic" w:hAnsi="Century Gothic" w:eastAsia="Times New Roman" w:cs="Aptos"/>
                                  <w:color w:val="000000"/>
                                  <w:kern w:val="24"/>
                                  <w:sz w:val="24"/>
                                  <w:szCs w:val="24"/>
                                </w:rPr>
                              </w:pPr>
                              <w:r>
                                <w:rPr>
                                  <w:rFonts w:ascii="Century Gothic" w:hAnsi="Century Gothic" w:eastAsia="Times New Roman" w:cs="Aptos"/>
                                  <w:color w:val="000000"/>
                                  <w:kern w:val="24"/>
                                </w:rPr>
                                <w:t>I det industrielle paradigme har vi behandlet ressourcer som uudtømmelige og har stræbt efter konstant vækst uden hensyn til planetens begrænsninger.</w:t>
                              </w:r>
                            </w:p>
                          </w:txbxContent>
                        </wps:txbx>
                        <wps:bodyPr spcFirstLastPara="0" vert="horz" wrap="square" lIns="309283" tIns="10160" rIns="288962" bIns="10160" numCol="1" spcCol="1270" anchor="ctr" anchorCtr="0">
                          <a:noAutofit/>
                        </wps:bodyPr>
                      </wps:wsp>
                      <wps:wsp>
                        <wps:cNvPr id="1102540814" name="Kombinationstegning: figur 1102540814">
                          <a:extLst>
                            <a:ext uri="{FF2B5EF4-FFF2-40B4-BE49-F238E27FC236}">
                              <a16:creationId xmlns:a16="http://schemas.microsoft.com/office/drawing/2014/main" id="{E182584E-CC86-873B-03DB-1ABA95DC674E}"/>
                            </a:ext>
                          </a:extLst>
                        </wps:cNvPr>
                        <wps:cNvSpPr/>
                        <wps:spPr>
                          <a:xfrm>
                            <a:off x="3873447" y="0"/>
                            <a:ext cx="7062466" cy="1588508"/>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838558516" name="Tekstfelt 55">
                          <a:extLst>
                            <a:ext uri="{FF2B5EF4-FFF2-40B4-BE49-F238E27FC236}">
                              <a16:creationId xmlns:a16="http://schemas.microsoft.com/office/drawing/2014/main" id="{94533DB3-F3B8-21B0-4476-CC36A3637567}"/>
                            </a:ext>
                          </a:extLst>
                        </wps:cNvPr>
                        <wps:cNvSpPr txBox="1"/>
                        <wps:spPr>
                          <a:xfrm>
                            <a:off x="4239490" y="147888"/>
                            <a:ext cx="6094095" cy="1521460"/>
                          </a:xfrm>
                          <a:prstGeom prst="rect">
                            <a:avLst/>
                          </a:prstGeom>
                          <a:noFill/>
                        </wps:spPr>
                        <wps:txbx>
                          <w:txbxContent>
                            <w:p w:rsidR="003A44A5" w:rsidP="003A44A5" w:rsidRDefault="003A44A5" w14:paraId="1829AA69" w14:textId="77777777">
                              <w:pPr>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Absolut bæredygtighed</w:t>
                              </w:r>
                              <w:r>
                                <w:rPr>
                                  <w:rFonts w:ascii="Century Gothic" w:hAnsi="Century Gothic" w:eastAsia="Times New Roman" w:cs="Aptos"/>
                                  <w:b/>
                                  <w:bCs/>
                                  <w:color w:val="000000"/>
                                  <w:kern w:val="24"/>
                                  <w:sz w:val="36"/>
                                  <w:szCs w:val="36"/>
                                </w:rPr>
                                <w:t> </w:t>
                              </w:r>
                            </w:p>
                            <w:p w:rsidR="003A44A5" w:rsidP="003A44A5" w:rsidRDefault="003A44A5" w14:paraId="117B494D" w14:textId="77777777">
                              <w:pPr>
                                <w:rPr>
                                  <w:rFonts w:ascii="Century Gothic" w:hAnsi="Century Gothic" w:eastAsia="Times New Roman" w:cs="Aptos"/>
                                  <w:color w:val="000000"/>
                                  <w:kern w:val="24"/>
                                  <w:sz w:val="24"/>
                                  <w:szCs w:val="24"/>
                                </w:rPr>
                              </w:pPr>
                              <w:r>
                                <w:rPr>
                                  <w:rFonts w:ascii="Century Gothic" w:hAnsi="Century Gothic" w:eastAsia="Times New Roman" w:cs="Aptos"/>
                                  <w:color w:val="000000"/>
                                  <w:kern w:val="24"/>
                                </w:rPr>
                                <w:t>For at skifte til planetær designtænkning må vi ændre vores tilgang til ressourceforvaltning. Det kræver, at vi adresserer spørgsmål som: Hvordan kan vi fremme innovation og udvikling, samtidig med, at vi respekterer planetens begrænsede ressourcer? Hvordan sikrer vi, at vores ressourceforvaltning bidrager til bæredygtig balance i de planetære systemer?</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uppe 72" style="position:absolute;margin-left:15.5pt;margin-top:34.6pt;width:563.5pt;height:173pt;z-index:251671552;mso-position-horizontal-relative:page;mso-width-relative:margin;mso-height-relative:margin" coordsize="109359,16693" o:spid="_x0000_s1030" w14:anchorId="7A542D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">
                <v:shape id="Kombinationstegning: figur 50636074" style="position:absolute;width:40524;height:15885;visibility:visible;mso-wrap-style:square;v-text-anchor:middle" coordsize="4052469,577925" o:spid="_x0000_s1031"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">
                  <v:stroke joinstyle="miter"/>
                  <v:formulas/>
                  <v:path textboxrect="0,0,4052469,577925" arrowok="t" o:connecttype="custom" o:connectlocs="0,0;3763507,0;4052469,794255;3763507,1588508;0,1588508;288963,794255;0,0" o:connectangles="0,0,0,0,0,0,0"/>
                  <v:textbox inset="8.59119mm,.8pt,8.02672mm,.8pt">
                    <w:txbxContent>
                      <w:p w:rsidR="003A44A5" w:rsidP="003A44A5" w:rsidRDefault="003A44A5" w14:paraId="331930B0"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Uudtømmelige ressourcer:</w:t>
                        </w:r>
                      </w:p>
                      <w:p w:rsidR="003A44A5" w:rsidP="003A44A5" w:rsidRDefault="003A44A5" w14:paraId="686D99D1" w14:textId="77777777">
                        <w:pPr>
                          <w:rPr>
                            <w:rFonts w:ascii="Century Gothic" w:hAnsi="Century Gothic" w:eastAsia="Times New Roman" w:cs="Aptos"/>
                            <w:color w:val="000000"/>
                            <w:kern w:val="24"/>
                            <w:sz w:val="24"/>
                            <w:szCs w:val="24"/>
                          </w:rPr>
                        </w:pPr>
                        <w:r>
                          <w:rPr>
                            <w:rFonts w:ascii="Century Gothic" w:hAnsi="Century Gothic" w:eastAsia="Times New Roman" w:cs="Aptos"/>
                            <w:color w:val="000000"/>
                            <w:kern w:val="24"/>
                          </w:rPr>
                          <w:t>I det industrielle paradigme har vi behandlet ressourcer som uudtømmelige og har stræbt efter konstant vækst uden hensyn til planetens begrænsninger.</w:t>
                        </w:r>
                      </w:p>
                    </w:txbxContent>
                  </v:textbox>
                </v:shape>
                <v:shape id="Kombinationstegning: figur 1102540814" style="position:absolute;left:38734;width:70625;height:15885;visibility:visible;mso-wrap-style:square;v-text-anchor:middle" coordsize="7062466,555913" o:spid="_x0000_s1032"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">
                  <v:fill opacity="59110f"/>
                  <v:stroke joinstyle="miter"/>
                  <v:path arrowok="t" o:connecttype="custom" o:connectlocs="0,0;6784510,0;7062466,794255;6784510,1588508;0,1588508;277957,794255;0,0" o:connectangles="0,0,0,0,0,0,0"/>
                </v:shape>
                <v:shape id="Tekstfelt 55" style="position:absolute;left:42394;top:1478;width:60941;height:15215;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">
                  <v:textbox>
                    <w:txbxContent>
                      <w:p w:rsidR="003A44A5" w:rsidP="003A44A5" w:rsidRDefault="003A44A5" w14:paraId="1829AA69" w14:textId="77777777">
                        <w:pPr>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Absolut bæredygtighed</w:t>
                        </w:r>
                        <w:r>
                          <w:rPr>
                            <w:rFonts w:ascii="Century Gothic" w:hAnsi="Century Gothic" w:eastAsia="Times New Roman" w:cs="Aptos"/>
                            <w:b/>
                            <w:bCs/>
                            <w:color w:val="000000"/>
                            <w:kern w:val="24"/>
                            <w:sz w:val="36"/>
                            <w:szCs w:val="36"/>
                          </w:rPr>
                          <w:t> </w:t>
                        </w:r>
                      </w:p>
                      <w:p w:rsidR="003A44A5" w:rsidP="003A44A5" w:rsidRDefault="003A44A5" w14:paraId="117B494D" w14:textId="77777777">
                        <w:pPr>
                          <w:rPr>
                            <w:rFonts w:ascii="Century Gothic" w:hAnsi="Century Gothic" w:eastAsia="Times New Roman" w:cs="Aptos"/>
                            <w:color w:val="000000"/>
                            <w:kern w:val="24"/>
                            <w:sz w:val="24"/>
                            <w:szCs w:val="24"/>
                          </w:rPr>
                        </w:pPr>
                        <w:r>
                          <w:rPr>
                            <w:rFonts w:ascii="Century Gothic" w:hAnsi="Century Gothic" w:eastAsia="Times New Roman" w:cs="Aptos"/>
                            <w:color w:val="000000"/>
                            <w:kern w:val="24"/>
                          </w:rPr>
                          <w:t>For at skifte til planetær designtænkning må vi ændre vores tilgang til ressourceforvaltning. Det kræver, at vi adresserer spørgsmål som: Hvordan kan vi fremme innovation og udvikling, samtidig med, at vi respekterer planetens begrænsede ressourcer? Hvordan sikrer vi, at vores ressourceforvaltning bidrager til bæredygtig balance i de planetære systemer?</w:t>
                        </w:r>
                      </w:p>
                    </w:txbxContent>
                  </v:textbox>
                </v:shape>
                <w10:wrap anchorx="page"/>
              </v:group>
            </w:pict>
          </mc:Fallback>
        </mc:AlternateContent>
      </w:r>
    </w:p>
    <w:p w:rsidR="007C4505" w:rsidP="00B83AEC" w:rsidRDefault="007C4505" w14:paraId="60738958" w14:textId="09F5A69B">
      <w:pPr>
        <w:rPr>
          <w:sz w:val="48"/>
          <w:szCs w:val="48"/>
        </w:rPr>
      </w:pPr>
    </w:p>
    <w:p w:rsidR="007C4505" w:rsidP="00B83AEC" w:rsidRDefault="007C4505" w14:paraId="11CF4A79" w14:textId="3386CB92">
      <w:pPr>
        <w:rPr>
          <w:sz w:val="48"/>
          <w:szCs w:val="48"/>
        </w:rPr>
      </w:pPr>
    </w:p>
    <w:p w:rsidR="007C4505" w:rsidP="00B83AEC" w:rsidRDefault="007C4505" w14:paraId="46B35394" w14:textId="77777777">
      <w:pPr>
        <w:rPr>
          <w:sz w:val="48"/>
          <w:szCs w:val="48"/>
        </w:rPr>
      </w:pPr>
    </w:p>
    <w:p w:rsidR="003A44A5" w:rsidP="00B83AEC" w:rsidRDefault="003A44A5" w14:paraId="44A05349" w14:textId="6851FE15">
      <w:pPr>
        <w:rPr>
          <w:sz w:val="48"/>
          <w:szCs w:val="48"/>
        </w:rPr>
      </w:pPr>
    </w:p>
    <w:p w:rsidR="003A44A5" w:rsidP="00B83AEC" w:rsidRDefault="003A44A5" w14:paraId="26115189" w14:textId="5022CA85">
      <w:pPr>
        <w:rPr>
          <w:sz w:val="48"/>
          <w:szCs w:val="48"/>
        </w:rPr>
      </w:pPr>
      <w:r w:rsidRPr="003A44A5">
        <w:rPr>
          <w:noProof/>
          <w:sz w:val="48"/>
          <w:szCs w:val="48"/>
        </w:rPr>
        <mc:AlternateContent>
          <mc:Choice Requires="wpg">
            <w:drawing>
              <wp:anchor distT="0" distB="0" distL="114300" distR="114300" simplePos="0" relativeHeight="251672576" behindDoc="0" locked="0" layoutInCell="1" allowOverlap="1" wp14:anchorId="27A3B21C" wp14:editId="255B3701">
                <wp:simplePos x="0" y="0"/>
                <wp:positionH relativeFrom="page">
                  <wp:posOffset>184150</wp:posOffset>
                </wp:positionH>
                <wp:positionV relativeFrom="paragraph">
                  <wp:posOffset>191770</wp:posOffset>
                </wp:positionV>
                <wp:extent cx="7156450" cy="1930400"/>
                <wp:effectExtent l="19050" t="0" r="44450" b="12700"/>
                <wp:wrapNone/>
                <wp:docPr id="75" name="Gruppe 74">
                  <a:extLst xmlns:a="http://schemas.openxmlformats.org/drawingml/2006/main">
                    <a:ext uri="{FF2B5EF4-FFF2-40B4-BE49-F238E27FC236}">
                      <a16:creationId xmlns:a16="http://schemas.microsoft.com/office/drawing/2014/main" id="{C203786D-926D-2EDC-F3A3-35C1A48965AE}"/>
                    </a:ext>
                  </a:extLst>
                </wp:docPr>
                <wp:cNvGraphicFramePr/>
                <a:graphic xmlns:a="http://schemas.openxmlformats.org/drawingml/2006/main">
                  <a:graphicData uri="http://schemas.microsoft.com/office/word/2010/wordprocessingGroup">
                    <wpg:wgp>
                      <wpg:cNvGrpSpPr/>
                      <wpg:grpSpPr>
                        <a:xfrm>
                          <a:off x="0" y="0"/>
                          <a:ext cx="7156450" cy="1930400"/>
                          <a:chOff x="0" y="1854098"/>
                          <a:chExt cx="10935912" cy="1588508"/>
                        </a:xfrm>
                      </wpg:grpSpPr>
                      <wpg:grpSp>
                        <wpg:cNvPr id="917246673" name="Gruppe 917246673">
                          <a:extLst>
                            <a:ext uri="{FF2B5EF4-FFF2-40B4-BE49-F238E27FC236}">
                              <a16:creationId xmlns:a16="http://schemas.microsoft.com/office/drawing/2014/main" id="{1ADA37F6-5548-02BD-7331-8E9DB10E5F15}"/>
                            </a:ext>
                          </a:extLst>
                        </wpg:cNvPr>
                        <wpg:cNvGrpSpPr/>
                        <wpg:grpSpPr>
                          <a:xfrm>
                            <a:off x="0" y="1854098"/>
                            <a:ext cx="10935912" cy="1588508"/>
                            <a:chOff x="0" y="1854098"/>
                            <a:chExt cx="10935912" cy="577925"/>
                          </a:xfrm>
                        </wpg:grpSpPr>
                        <wps:wsp>
                          <wps:cNvPr id="1118333119" name="Kombinationstegning: figur 1118333119">
                            <a:extLst>
                              <a:ext uri="{FF2B5EF4-FFF2-40B4-BE49-F238E27FC236}">
                                <a16:creationId xmlns:a16="http://schemas.microsoft.com/office/drawing/2014/main" id="{791A81DC-CF38-C91C-F234-5A9706A1A5A8}"/>
                              </a:ext>
                            </a:extLst>
                          </wps:cNvPr>
                          <wps:cNvSpPr/>
                          <wps:spPr>
                            <a:xfrm>
                              <a:off x="3873446" y="1854098"/>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114046935" name="Kombinationstegning: figur 114046935">
                            <a:extLst>
                              <a:ext uri="{FF2B5EF4-FFF2-40B4-BE49-F238E27FC236}">
                                <a16:creationId xmlns:a16="http://schemas.microsoft.com/office/drawing/2014/main" id="{6B26C8FE-F2AA-D2DB-9BD9-B8E9410DDDA7}"/>
                              </a:ext>
                            </a:extLst>
                          </wps:cNvPr>
                          <wps:cNvSpPr/>
                          <wps:spPr>
                            <a:xfrm>
                              <a:off x="0" y="1854098"/>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3A44A5" w:rsidP="003A44A5" w:rsidRDefault="003A44A5" w14:paraId="42BC9B2A"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Kortsigtet planlægning</w:t>
                                </w:r>
                              </w:p>
                              <w:p w:rsidR="003A44A5" w:rsidP="003A44A5" w:rsidRDefault="003A44A5" w14:paraId="58996BC7"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er vores beslutninger orienteret mod hurtig behovsopfyldelse.</w:t>
                                </w:r>
                              </w:p>
                            </w:txbxContent>
                          </wps:txbx>
                          <wps:bodyPr spcFirstLastPara="0" vert="horz" wrap="square" lIns="309283" tIns="10160" rIns="288962" bIns="10160" numCol="1" spcCol="1270" anchor="ctr" anchorCtr="0">
                            <a:noAutofit/>
                          </wps:bodyPr>
                        </wps:wsp>
                      </wpg:grpSp>
                      <wps:wsp>
                        <wps:cNvPr id="2018147529" name="Tekstfelt 62">
                          <a:extLst>
                            <a:ext uri="{FF2B5EF4-FFF2-40B4-BE49-F238E27FC236}">
                              <a16:creationId xmlns:a16="http://schemas.microsoft.com/office/drawing/2014/main" id="{42BE576C-5247-61BB-1FC6-3BA6FB8C56A5}"/>
                            </a:ext>
                          </a:extLst>
                        </wps:cNvPr>
                        <wps:cNvSpPr txBox="1"/>
                        <wps:spPr>
                          <a:xfrm>
                            <a:off x="4239489" y="1894290"/>
                            <a:ext cx="6094095" cy="1487805"/>
                          </a:xfrm>
                          <a:prstGeom prst="rect">
                            <a:avLst/>
                          </a:prstGeom>
                          <a:noFill/>
                        </wps:spPr>
                        <wps:txbx>
                          <w:txbxContent>
                            <w:p w:rsidR="003A44A5" w:rsidP="003A44A5" w:rsidRDefault="003A44A5" w14:paraId="7C263FA3" w14:textId="77777777">
                              <w:pPr>
                                <w:textAlignment w:val="baseline"/>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Intergenerationel rettighed</w:t>
                              </w:r>
                            </w:p>
                            <w:p w:rsidR="003A44A5" w:rsidP="003A44A5" w:rsidRDefault="003A44A5" w14:paraId="62644194"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Fra et planetært perspektiv anlægger vi et eftermæle-mindset, der fokuserer på positive konsekvenser af vores handlinger. Det indebærer, at vi overvejer spørgsmål som: Hvordan kan vi sørge for, at vores valg ikke blot gavner os selv, men også kommende generationer? Hvordan vurderer vi f.eks. konsekvenserne af vores beslutninger syv generationer frem?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uppe 74" style="position:absolute;margin-left:14.5pt;margin-top:15.1pt;width:563.5pt;height:152pt;z-index:251672576;mso-position-horizontal-relative:page;mso-width-relative:margin;mso-height-relative:margin" coordsize="109359,15885" coordorigin=",18540" o:spid="_x0000_s1034" w14:anchorId="27A3B2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">
                <v:group id="Gruppe 917246673" style="position:absolute;top:18540;width:109359;height:15886" coordsize="109359,5779" coordorigin=",1854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">
                  <v:shape id="Kombinationstegning: figur 1118333119" style="position:absolute;left:38734;top:18540;width:70625;height:5780;visibility:visible;mso-wrap-style:square;v-text-anchor:middle" coordsize="7062466,555913" o:spid="_x0000_s1036"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">
                    <v:fill opacity="59110f"/>
                    <v:stroke joinstyle="miter"/>
                    <v:path arrowok="t" o:connecttype="custom" o:connectlocs="0,0;6784510,0;7062466,288963;6784510,577925;0,577925;277957,288963;0,0" o:connectangles="0,0,0,0,0,0,0"/>
                  </v:shape>
                  <v:shape id="Kombinationstegning: figur 114046935" style="position:absolute;top:18540;width:40524;height:5780;visibility:visible;mso-wrap-style:square;v-text-anchor:middle" coordsize="4052469,577925" o:spid="_x0000_s1037"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">
                    <v:stroke joinstyle="miter"/>
                    <v:formulas/>
                    <v:path textboxrect="0,0,4052469,577925" arrowok="t" o:connecttype="custom" o:connectlocs="0,0;3763507,0;4052469,288963;3763507,577925;0,577925;288963,288963;0,0" o:connectangles="0,0,0,0,0,0,0"/>
                    <v:textbox inset="8.59119mm,.8pt,8.02672mm,.8pt">
                      <w:txbxContent>
                        <w:p w:rsidR="003A44A5" w:rsidP="003A44A5" w:rsidRDefault="003A44A5" w14:paraId="42BC9B2A"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Kortsigtet planlægning</w:t>
                          </w:r>
                        </w:p>
                        <w:p w:rsidR="003A44A5" w:rsidP="003A44A5" w:rsidRDefault="003A44A5" w14:paraId="58996BC7"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er vores beslutninger orienteret mod hurtig behovsopfyldelse.</w:t>
                          </w:r>
                        </w:p>
                      </w:txbxContent>
                    </v:textbox>
                  </v:shape>
                </v:group>
                <v:shape id="Tekstfelt 62" style="position:absolute;left:42394;top:18942;width:60941;height:14878;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">
                  <v:textbox>
                    <w:txbxContent>
                      <w:p w:rsidR="003A44A5" w:rsidP="003A44A5" w:rsidRDefault="003A44A5" w14:paraId="7C263FA3" w14:textId="77777777">
                        <w:pPr>
                          <w:textAlignment w:val="baseline"/>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Intergenerationel rettighed</w:t>
                        </w:r>
                      </w:p>
                      <w:p w:rsidR="003A44A5" w:rsidP="003A44A5" w:rsidRDefault="003A44A5" w14:paraId="62644194"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Fra et planetært perspektiv anlægger vi et eftermæle-mindset, der fokuserer på positive konsekvenser af vores handlinger. Det indebærer, at vi overvejer spørgsmål som: Hvordan kan vi sørge for, at vores valg ikke blot gavner os selv, men også kommende generationer? Hvordan vurderer vi f.eks. konsekvenserne af vores beslutninger syv generationer frem?</w:t>
                        </w:r>
                      </w:p>
                    </w:txbxContent>
                  </v:textbox>
                </v:shape>
                <w10:wrap anchorx="page"/>
              </v:group>
            </w:pict>
          </mc:Fallback>
        </mc:AlternateContent>
      </w:r>
    </w:p>
    <w:p w:rsidR="003A44A5" w:rsidP="00B83AEC" w:rsidRDefault="003A44A5" w14:paraId="0515F399" w14:textId="70DCAB10">
      <w:pPr>
        <w:rPr>
          <w:sz w:val="48"/>
          <w:szCs w:val="48"/>
        </w:rPr>
      </w:pPr>
    </w:p>
    <w:p w:rsidR="003A44A5" w:rsidP="00B83AEC" w:rsidRDefault="003A44A5" w14:paraId="4274EE81" w14:textId="481E5EAC">
      <w:pPr>
        <w:rPr>
          <w:sz w:val="48"/>
          <w:szCs w:val="48"/>
        </w:rPr>
      </w:pPr>
    </w:p>
    <w:p w:rsidR="003A44A5" w:rsidP="00B83AEC" w:rsidRDefault="003A44A5" w14:paraId="4F0F0C20" w14:textId="1F2D858F">
      <w:pPr>
        <w:rPr>
          <w:sz w:val="48"/>
          <w:szCs w:val="48"/>
        </w:rPr>
      </w:pPr>
    </w:p>
    <w:p w:rsidR="003A44A5" w:rsidP="00B83AEC" w:rsidRDefault="003A44A5" w14:paraId="30C36EA3" w14:textId="0A8A16CC">
      <w:pPr>
        <w:rPr>
          <w:sz w:val="48"/>
          <w:szCs w:val="48"/>
        </w:rPr>
      </w:pPr>
      <w:r w:rsidRPr="003A44A5">
        <w:rPr>
          <w:noProof/>
          <w:sz w:val="48"/>
          <w:szCs w:val="48"/>
        </w:rPr>
        <mc:AlternateContent>
          <mc:Choice Requires="wpg">
            <w:drawing>
              <wp:anchor distT="0" distB="0" distL="114300" distR="114300" simplePos="0" relativeHeight="251673600" behindDoc="0" locked="0" layoutInCell="1" allowOverlap="1" wp14:anchorId="3D372272" wp14:editId="3759E7F2">
                <wp:simplePos x="0" y="0"/>
                <wp:positionH relativeFrom="page">
                  <wp:posOffset>196850</wp:posOffset>
                </wp:positionH>
                <wp:positionV relativeFrom="paragraph">
                  <wp:posOffset>168275</wp:posOffset>
                </wp:positionV>
                <wp:extent cx="7156450" cy="2006600"/>
                <wp:effectExtent l="19050" t="0" r="44450" b="12700"/>
                <wp:wrapNone/>
                <wp:docPr id="76" name="Gruppe 75">
                  <a:extLst xmlns:a="http://schemas.openxmlformats.org/drawingml/2006/main">
                    <a:ext uri="{FF2B5EF4-FFF2-40B4-BE49-F238E27FC236}">
                      <a16:creationId xmlns:a16="http://schemas.microsoft.com/office/drawing/2014/main" id="{99F805CF-EA11-CB53-D84B-078D801A93E5}"/>
                    </a:ext>
                  </a:extLst>
                </wp:docPr>
                <wp:cNvGraphicFramePr/>
                <a:graphic xmlns:a="http://schemas.openxmlformats.org/drawingml/2006/main">
                  <a:graphicData uri="http://schemas.microsoft.com/office/word/2010/wordprocessingGroup">
                    <wpg:wgp>
                      <wpg:cNvGrpSpPr/>
                      <wpg:grpSpPr>
                        <a:xfrm>
                          <a:off x="0" y="0"/>
                          <a:ext cx="7156450" cy="2006600"/>
                          <a:chOff x="0" y="3708196"/>
                          <a:chExt cx="10935912" cy="1588508"/>
                        </a:xfrm>
                      </wpg:grpSpPr>
                      <wpg:grpSp>
                        <wpg:cNvPr id="1285355750" name="Gruppe 1285355750">
                          <a:extLst>
                            <a:ext uri="{FF2B5EF4-FFF2-40B4-BE49-F238E27FC236}">
                              <a16:creationId xmlns:a16="http://schemas.microsoft.com/office/drawing/2014/main" id="{A0C3FA38-D1D5-E563-030A-22E5807B81CC}"/>
                            </a:ext>
                          </a:extLst>
                        </wpg:cNvPr>
                        <wpg:cNvGrpSpPr/>
                        <wpg:grpSpPr>
                          <a:xfrm>
                            <a:off x="0" y="3708196"/>
                            <a:ext cx="10935912" cy="1588508"/>
                            <a:chOff x="0" y="3708196"/>
                            <a:chExt cx="10935912" cy="577925"/>
                          </a:xfrm>
                        </wpg:grpSpPr>
                        <wps:wsp>
                          <wps:cNvPr id="748064586" name="Kombinationstegning: figur 748064586">
                            <a:extLst>
                              <a:ext uri="{FF2B5EF4-FFF2-40B4-BE49-F238E27FC236}">
                                <a16:creationId xmlns:a16="http://schemas.microsoft.com/office/drawing/2014/main" id="{400A42B8-00E1-D397-9588-F01B220F12C8}"/>
                              </a:ext>
                            </a:extLst>
                          </wps:cNvPr>
                          <wps:cNvSpPr/>
                          <wps:spPr>
                            <a:xfrm>
                              <a:off x="0" y="3708196"/>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3A44A5" w:rsidP="003A44A5" w:rsidRDefault="003A44A5" w14:paraId="7258A967"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Silo-mentalitet</w:t>
                                </w:r>
                              </w:p>
                              <w:p w:rsidR="003A44A5" w:rsidP="003A44A5" w:rsidRDefault="003A44A5" w14:paraId="4E67C76F"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er vi først og fremmest optaget af egne interesser og erfaringsrum.</w:t>
                                </w:r>
                              </w:p>
                            </w:txbxContent>
                          </wps:txbx>
                          <wps:bodyPr spcFirstLastPara="0" vert="horz" wrap="square" lIns="309283" tIns="10160" rIns="288962" bIns="10160" numCol="1" spcCol="1270" anchor="ctr" anchorCtr="0">
                            <a:noAutofit/>
                          </wps:bodyPr>
                        </wps:wsp>
                        <wps:wsp>
                          <wps:cNvPr id="447239138" name="Kombinationstegning: figur 447239138">
                            <a:extLst>
                              <a:ext uri="{FF2B5EF4-FFF2-40B4-BE49-F238E27FC236}">
                                <a16:creationId xmlns:a16="http://schemas.microsoft.com/office/drawing/2014/main" id="{1E3C673A-7A4D-DC0C-19AB-210DB598A158}"/>
                              </a:ext>
                            </a:extLst>
                          </wps:cNvPr>
                          <wps:cNvSpPr/>
                          <wps:spPr>
                            <a:xfrm>
                              <a:off x="3873446" y="3708196"/>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g:grpSp>
                      <wps:wsp>
                        <wps:cNvPr id="1482176586" name="Tekstfelt 71">
                          <a:extLst>
                            <a:ext uri="{FF2B5EF4-FFF2-40B4-BE49-F238E27FC236}">
                              <a16:creationId xmlns:a16="http://schemas.microsoft.com/office/drawing/2014/main" id="{AACE287C-8203-F977-19FA-5EB6FE0A41E2}"/>
                            </a:ext>
                          </a:extLst>
                        </wps:cNvPr>
                        <wps:cNvSpPr txBox="1"/>
                        <wps:spPr>
                          <a:xfrm>
                            <a:off x="4239489" y="3948396"/>
                            <a:ext cx="6094095" cy="1151890"/>
                          </a:xfrm>
                          <a:prstGeom prst="rect">
                            <a:avLst/>
                          </a:prstGeom>
                          <a:noFill/>
                        </wps:spPr>
                        <wps:txbx>
                          <w:txbxContent>
                            <w:p w:rsidR="003A44A5" w:rsidP="003A44A5" w:rsidRDefault="003A44A5" w14:paraId="7A8EF3D3" w14:textId="77777777">
                              <w:pPr>
                                <w:textAlignment w:val="baseline"/>
                                <w:rPr>
                                  <w:rFonts w:ascii="Century Gothic" w:hAnsi="Century Gothic" w:eastAsia="Times New Roman" w:cs="Aptos"/>
                                  <w:b/>
                                  <w:bCs/>
                                  <w:color w:val="006600"/>
                                  <w:kern w:val="24"/>
                                  <w:sz w:val="36"/>
                                  <w:szCs w:val="36"/>
                                </w:rPr>
                              </w:pPr>
                              <w:r>
                                <w:rPr>
                                  <w:rFonts w:ascii="Century Gothic" w:hAnsi="Century Gothic" w:eastAsia="Times New Roman" w:cs="Aptos"/>
                                  <w:b/>
                                  <w:bCs/>
                                  <w:color w:val="006600"/>
                                  <w:kern w:val="24"/>
                                  <w:sz w:val="36"/>
                                  <w:szCs w:val="36"/>
                                </w:rPr>
                                <w:t>Indbyrdes forbundethed</w:t>
                              </w:r>
                            </w:p>
                            <w:p w:rsidR="003A44A5" w:rsidP="003A44A5" w:rsidRDefault="003A44A5" w14:paraId="592CE10F"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perspektiv forstår vi den indbyrdes forbundethed mellem de fælles interesser, der skal varetages. Hvordan skaber vi løsninger, der respekterer både det fælles gode og de specifikke forhold på mikro- og makroniveau?</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uppe 75" style="position:absolute;margin-left:15.5pt;margin-top:13.25pt;width:563.5pt;height:158pt;z-index:251673600;mso-position-horizontal-relative:page;mso-width-relative:margin;mso-height-relative:margin" coordsize="109359,15885" coordorigin=",37081" o:spid="_x0000_s1039" w14:anchorId="3D37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">
                <v:group id="Gruppe 1285355750" style="position:absolute;top:37081;width:109359;height:15886" coordsize="109359,5779" coordorigin=",37081"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">
                  <v:shape id="Kombinationstegning: figur 748064586" style="position:absolute;top:37081;width:40524;height:5780;visibility:visible;mso-wrap-style:square;v-text-anchor:middle" coordsize="4052469,577925" o:spid="_x0000_s1041"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">
                    <v:stroke joinstyle="miter"/>
                    <v:formulas/>
                    <v:path textboxrect="0,0,4052469,577925" arrowok="t" o:connecttype="custom" o:connectlocs="0,0;3763507,0;4052469,288963;3763507,577925;0,577925;288963,288963;0,0" o:connectangles="0,0,0,0,0,0,0"/>
                    <v:textbox inset="8.59119mm,.8pt,8.02672mm,.8pt">
                      <w:txbxContent>
                        <w:p w:rsidR="003A44A5" w:rsidP="003A44A5" w:rsidRDefault="003A44A5" w14:paraId="7258A967"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Silo-mentalitet</w:t>
                          </w:r>
                        </w:p>
                        <w:p w:rsidR="003A44A5" w:rsidP="003A44A5" w:rsidRDefault="003A44A5" w14:paraId="4E67C76F"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er vi først og fremmest optaget af egne interesser og erfaringsrum.</w:t>
                          </w:r>
                        </w:p>
                      </w:txbxContent>
                    </v:textbox>
                  </v:shape>
                  <v:shape id="Kombinationstegning: figur 447239138" style="position:absolute;left:38734;top:37081;width:70625;height:5780;visibility:visible;mso-wrap-style:square;v-text-anchor:middle" coordsize="7062466,555913" o:spid="_x0000_s1042"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">
                    <v:fill opacity="59110f"/>
                    <v:stroke joinstyle="miter"/>
                    <v:path arrowok="t" o:connecttype="custom" o:connectlocs="0,0;6784510,0;7062466,288963;6784510,577925;0,577925;277957,288963;0,0" o:connectangles="0,0,0,0,0,0,0"/>
                  </v:shape>
                </v:group>
                <v:shape id="Tekstfelt 71" style="position:absolute;left:42394;top:39483;width:60941;height:11519;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">
                  <v:textbox>
                    <w:txbxContent>
                      <w:p w:rsidR="003A44A5" w:rsidP="003A44A5" w:rsidRDefault="003A44A5" w14:paraId="7A8EF3D3" w14:textId="77777777">
                        <w:pPr>
                          <w:textAlignment w:val="baseline"/>
                          <w:rPr>
                            <w:rFonts w:ascii="Century Gothic" w:hAnsi="Century Gothic" w:eastAsia="Times New Roman" w:cs="Aptos"/>
                            <w:b/>
                            <w:bCs/>
                            <w:color w:val="006600"/>
                            <w:kern w:val="24"/>
                            <w:sz w:val="36"/>
                            <w:szCs w:val="36"/>
                          </w:rPr>
                        </w:pPr>
                        <w:r>
                          <w:rPr>
                            <w:rFonts w:ascii="Century Gothic" w:hAnsi="Century Gothic" w:eastAsia="Times New Roman" w:cs="Aptos"/>
                            <w:b/>
                            <w:bCs/>
                            <w:color w:val="006600"/>
                            <w:kern w:val="24"/>
                            <w:sz w:val="36"/>
                            <w:szCs w:val="36"/>
                          </w:rPr>
                          <w:t>Indbyrdes forbundethed</w:t>
                        </w:r>
                      </w:p>
                      <w:p w:rsidR="003A44A5" w:rsidP="003A44A5" w:rsidRDefault="003A44A5" w14:paraId="592CE10F"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perspektiv forstår vi den indbyrdes forbundethed mellem de fælles interesser, der skal varetages. Hvordan skaber vi løsninger, der respekterer både det fælles gode og de specifikke forhold på mikro- og makroniveau?</w:t>
                        </w:r>
                      </w:p>
                    </w:txbxContent>
                  </v:textbox>
                </v:shape>
                <w10:wrap anchorx="page"/>
              </v:group>
            </w:pict>
          </mc:Fallback>
        </mc:AlternateContent>
      </w:r>
    </w:p>
    <w:p w:rsidR="003A44A5" w:rsidP="00B83AEC" w:rsidRDefault="003A44A5" w14:paraId="233E3A19" w14:textId="03165366">
      <w:pPr>
        <w:rPr>
          <w:sz w:val="48"/>
          <w:szCs w:val="48"/>
        </w:rPr>
      </w:pPr>
    </w:p>
    <w:p w:rsidR="003A44A5" w:rsidP="00B83AEC" w:rsidRDefault="003A44A5" w14:paraId="452802F0" w14:textId="54920B08">
      <w:pPr>
        <w:rPr>
          <w:sz w:val="48"/>
          <w:szCs w:val="48"/>
        </w:rPr>
      </w:pPr>
    </w:p>
    <w:p w:rsidR="003A44A5" w:rsidP="00B83AEC" w:rsidRDefault="003A44A5" w14:paraId="0F73F48E" w14:textId="77777777">
      <w:pPr>
        <w:rPr>
          <w:sz w:val="48"/>
          <w:szCs w:val="48"/>
        </w:rPr>
      </w:pPr>
    </w:p>
    <w:p w:rsidR="003A44A5" w:rsidP="00B83AEC" w:rsidRDefault="00E77AAB" w14:paraId="49A46852" w14:textId="0323730C">
      <w:pPr>
        <w:rPr>
          <w:sz w:val="48"/>
          <w:szCs w:val="48"/>
        </w:rPr>
      </w:pPr>
      <w:r w:rsidRPr="00E77AAB">
        <w:rPr>
          <w:noProof/>
          <w:sz w:val="48"/>
          <w:szCs w:val="48"/>
        </w:rPr>
        <mc:AlternateContent>
          <mc:Choice Requires="wpg">
            <w:drawing>
              <wp:anchor distT="0" distB="0" distL="114300" distR="114300" simplePos="0" relativeHeight="251675648" behindDoc="0" locked="0" layoutInCell="1" allowOverlap="1" wp14:anchorId="6DA95F5C" wp14:editId="0F240CCD">
                <wp:simplePos x="0" y="0"/>
                <wp:positionH relativeFrom="page">
                  <wp:posOffset>217805</wp:posOffset>
                </wp:positionH>
                <wp:positionV relativeFrom="paragraph">
                  <wp:posOffset>233045</wp:posOffset>
                </wp:positionV>
                <wp:extent cx="7105650" cy="2184400"/>
                <wp:effectExtent l="19050" t="0" r="38100" b="25400"/>
                <wp:wrapNone/>
                <wp:docPr id="9" name="Gruppe 8">
                  <a:extLst xmlns:a="http://schemas.openxmlformats.org/drawingml/2006/main">
                    <a:ext uri="{FF2B5EF4-FFF2-40B4-BE49-F238E27FC236}">
                      <a16:creationId xmlns:a16="http://schemas.microsoft.com/office/drawing/2014/main" id="{BC275879-D925-8A2E-B10C-2BC4B822CAF9}"/>
                    </a:ext>
                  </a:extLst>
                </wp:docPr>
                <wp:cNvGraphicFramePr/>
                <a:graphic xmlns:a="http://schemas.openxmlformats.org/drawingml/2006/main">
                  <a:graphicData uri="http://schemas.microsoft.com/office/word/2010/wordprocessingGroup">
                    <wpg:wgp>
                      <wpg:cNvGrpSpPr/>
                      <wpg:grpSpPr>
                        <a:xfrm>
                          <a:off x="0" y="0"/>
                          <a:ext cx="7105650" cy="2184400"/>
                          <a:chOff x="0" y="0"/>
                          <a:chExt cx="10935913" cy="1588508"/>
                        </a:xfrm>
                      </wpg:grpSpPr>
                      <wps:wsp>
                        <wps:cNvPr id="2073121150" name="Kombinationstegning: figur 2073121150">
                          <a:extLst>
                            <a:ext uri="{FF2B5EF4-FFF2-40B4-BE49-F238E27FC236}">
                              <a16:creationId xmlns:a16="http://schemas.microsoft.com/office/drawing/2014/main" id="{D18CB130-E19E-9587-EBF0-E6C20371BDFC}"/>
                            </a:ext>
                          </a:extLst>
                        </wps:cNvPr>
                        <wps:cNvSpPr/>
                        <wps:spPr>
                          <a:xfrm>
                            <a:off x="0" y="0"/>
                            <a:ext cx="4052469" cy="1588508"/>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E77AAB" w:rsidP="00E77AAB" w:rsidRDefault="00E77AAB" w14:paraId="1FEF351C"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Naturen er derude og er til for os</w:t>
                              </w:r>
                            </w:p>
                            <w:p w:rsidR="00E77AAB" w:rsidP="00E77AAB" w:rsidRDefault="00E77AAB" w14:paraId="36D53B1B"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har vi objektivi- seret naturen som en ressource, vi kan udnytte efter forgodtbefindende. Denne adskillelse skaber en opfattelse af naturen som en eks- tern ressource, der er adskilt fra os.</w:t>
                              </w:r>
                            </w:p>
                          </w:txbxContent>
                        </wps:txbx>
                        <wps:bodyPr spcFirstLastPara="0" vert="horz" wrap="square" lIns="309283" tIns="10160" rIns="288962" bIns="10160" numCol="1" spcCol="1270" anchor="ctr" anchorCtr="0">
                          <a:noAutofit/>
                        </wps:bodyPr>
                      </wps:wsp>
                      <wps:wsp>
                        <wps:cNvPr id="281022116" name="Kombinationstegning: figur 281022116">
                          <a:extLst>
                            <a:ext uri="{FF2B5EF4-FFF2-40B4-BE49-F238E27FC236}">
                              <a16:creationId xmlns:a16="http://schemas.microsoft.com/office/drawing/2014/main" id="{073CF9EE-5071-C0A7-B2AC-1D6C900801A5}"/>
                            </a:ext>
                          </a:extLst>
                        </wps:cNvPr>
                        <wps:cNvSpPr/>
                        <wps:spPr>
                          <a:xfrm>
                            <a:off x="3873447" y="0"/>
                            <a:ext cx="7062466" cy="1588508"/>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txbx>
                          <w:txbxContent>
                            <w:p w:rsidRPr="00E77AAB" w:rsidR="00E77AAB" w:rsidP="00E77AAB" w:rsidRDefault="00E77AAB" w14:paraId="2B7ACD63" w14:textId="77777777">
                              <w:pPr>
                                <w:rPr>
                                  <w:rFonts w:ascii="Century Gothic" w:hAnsi="Century Gothic"/>
                                  <w:color w:val="385623" w:themeColor="accent6" w:themeShade="80"/>
                                  <w:sz w:val="36"/>
                                  <w:szCs w:val="36"/>
                                </w:rPr>
                              </w:pPr>
                              <w:r w:rsidRPr="00E77AAB">
                                <w:rPr>
                                  <w:rFonts w:ascii="Century Gothic" w:hAnsi="Century Gothic"/>
                                  <w:b/>
                                  <w:bCs/>
                                  <w:color w:val="385623" w:themeColor="accent6" w:themeShade="80"/>
                                  <w:sz w:val="36"/>
                                  <w:szCs w:val="36"/>
                                </w:rPr>
                                <w:t>Vi er selv natur </w:t>
                              </w:r>
                            </w:p>
                            <w:p w:rsidRPr="00E77AAB" w:rsidR="00E77AAB" w:rsidP="00E77AAB" w:rsidRDefault="00E77AAB" w14:paraId="2126161D" w14:textId="77777777">
                              <w:pPr>
                                <w:rPr>
                                  <w:rFonts w:ascii="Century Gothic" w:hAnsi="Century Gothic"/>
                                </w:rPr>
                              </w:pPr>
                              <w:r w:rsidRPr="00E77AAB">
                                <w:rPr>
                                  <w:rFonts w:ascii="Century Gothic" w:hAnsi="Century Gothic"/>
                                </w:rPr>
                                <w:t>Med et planetært perspektiv erkender vi, at vi er en del af naturen, og at alt, hvad vi gør eller ikke gør, påvirker helheden. Hvordan kan vi designe med en bevidsthed om, at vores handlinger er indlejret i og påvirker planetens naturlige processer? Hvordan sikrer vi, at vores løsninger harmonerer med de naturlige kredsløb og understøtter bæredygtig balance?</w:t>
                              </w:r>
                            </w:p>
                            <w:p w:rsidR="00E77AAB" w:rsidP="00E77AAB" w:rsidRDefault="00E77AAB" w14:paraId="00EA3761" w14:textId="77777777">
                              <w:pPr>
                                <w:jc w:val="center"/>
                              </w:pPr>
                            </w:p>
                          </w:txbxContent>
                        </wps:txbx>
                        <wps:bodyPr spcFirstLastPara="0" vert="horz" wrap="square" lIns="326217" tIns="24130" rIns="277956" bIns="24130"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id="Gruppe 8" style="position:absolute;margin-left:17.15pt;margin-top:18.35pt;width:559.5pt;height:172pt;z-index:251675648;mso-position-horizontal-relative:page;mso-width-relative:margin;mso-height-relative:margin" coordsize="109359,15885" o:spid="_x0000_s1044" w14:anchorId="6DA95F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">
                <v:shape id="Kombinationstegning: figur 2073121150" style="position:absolute;width:40524;height:15885;visibility:visible;mso-wrap-style:square;v-text-anchor:middle" coordsize="4052469,577925" o:spid="_x0000_s1045"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">
                  <v:stroke joinstyle="miter"/>
                  <v:formulas/>
                  <v:path textboxrect="0,0,4052469,577925" arrowok="t" o:connecttype="custom" o:connectlocs="0,0;3763507,0;4052469,794255;3763507,1588508;0,1588508;288963,794255;0,0" o:connectangles="0,0,0,0,0,0,0"/>
                  <v:textbox inset="8.59119mm,.8pt,8.02672mm,.8pt">
                    <w:txbxContent>
                      <w:p w:rsidR="00E77AAB" w:rsidP="00E77AAB" w:rsidRDefault="00E77AAB" w14:paraId="1FEF351C"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Naturen er derude og er til for os</w:t>
                        </w:r>
                      </w:p>
                      <w:p w:rsidR="00E77AAB" w:rsidP="00E77AAB" w:rsidRDefault="00E77AAB" w14:paraId="36D53B1B"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har vi objektivi- seret naturen som en ressource, vi kan udnytte efter forgodtbefindende. Denne adskillelse skaber en opfattelse af naturen som en eks- tern ressource, der er adskilt fra os.</w:t>
                        </w:r>
                      </w:p>
                    </w:txbxContent>
                  </v:textbox>
                </v:shape>
                <v:shape id="Kombinationstegning: figur 281022116" style="position:absolute;left:38734;width:70625;height:15885;visibility:visible;mso-wrap-style:square;v-text-anchor:middle" coordsize="7062466,555913" o:spid="_x0000_s1046" fillcolor="#cfc" strokecolor="#060" strokeweight="1pt" o:spt="100" adj="-11796480,,5400"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">
                  <v:fill opacity="59110f"/>
                  <v:stroke joinstyle="miter"/>
                  <v:formulas/>
                  <v:path textboxrect="0,0,7062466,555913" arrowok="t" o:connecttype="custom" o:connectlocs="0,0;6784510,0;7062466,794255;6784510,1588508;0,1588508;277957,794255;0,0" o:connectangles="0,0,0,0,0,0,0"/>
                  <v:textbox inset="9.06158mm,1.9pt,7.721mm,1.9pt">
                    <w:txbxContent>
                      <w:p w:rsidRPr="00E77AAB" w:rsidR="00E77AAB" w:rsidP="00E77AAB" w:rsidRDefault="00E77AAB" w14:paraId="2B7ACD63" w14:textId="77777777">
                        <w:pPr>
                          <w:rPr>
                            <w:rFonts w:ascii="Century Gothic" w:hAnsi="Century Gothic"/>
                            <w:color w:val="385623" w:themeColor="accent6" w:themeShade="80"/>
                            <w:sz w:val="36"/>
                            <w:szCs w:val="36"/>
                          </w:rPr>
                        </w:pPr>
                        <w:r w:rsidRPr="00E77AAB">
                          <w:rPr>
                            <w:rFonts w:ascii="Century Gothic" w:hAnsi="Century Gothic"/>
                            <w:b/>
                            <w:bCs/>
                            <w:color w:val="385623" w:themeColor="accent6" w:themeShade="80"/>
                            <w:sz w:val="36"/>
                            <w:szCs w:val="36"/>
                          </w:rPr>
                          <w:t>Vi er selv natur </w:t>
                        </w:r>
                      </w:p>
                      <w:p w:rsidRPr="00E77AAB" w:rsidR="00E77AAB" w:rsidP="00E77AAB" w:rsidRDefault="00E77AAB" w14:paraId="2126161D" w14:textId="77777777">
                        <w:pPr>
                          <w:rPr>
                            <w:rFonts w:ascii="Century Gothic" w:hAnsi="Century Gothic"/>
                          </w:rPr>
                        </w:pPr>
                        <w:r w:rsidRPr="00E77AAB">
                          <w:rPr>
                            <w:rFonts w:ascii="Century Gothic" w:hAnsi="Century Gothic"/>
                          </w:rPr>
                          <w:t>Med et planetært perspektiv erkender vi, at vi er en del af naturen, og at alt, hvad vi gør eller ikke gør, påvirker helheden. Hvordan kan vi designe med en bevidsthed om, at vores handlinger er indlejret i og påvirker planetens naturlige processer? Hvordan sikrer vi, at vores løsninger harmonerer med de naturlige kredsløb og understøtter bæredygtig balance?</w:t>
                        </w:r>
                      </w:p>
                      <w:p w:rsidR="00E77AAB" w:rsidP="00E77AAB" w:rsidRDefault="00E77AAB" w14:paraId="00EA3761" w14:textId="77777777">
                        <w:pPr>
                          <w:jc w:val="center"/>
                        </w:pPr>
                      </w:p>
                    </w:txbxContent>
                  </v:textbox>
                </v:shape>
                <w10:wrap anchorx="page"/>
              </v:group>
            </w:pict>
          </mc:Fallback>
        </mc:AlternateContent>
      </w:r>
    </w:p>
    <w:p w:rsidR="48965248" w:rsidP="48965248" w:rsidRDefault="48965248" w14:paraId="569B8B20" w14:textId="6C0F5BE5">
      <w:pPr>
        <w:rPr>
          <w:sz w:val="48"/>
          <w:szCs w:val="48"/>
        </w:rPr>
      </w:pPr>
    </w:p>
    <w:p w:rsidR="48965248" w:rsidP="48965248" w:rsidRDefault="48965248" w14:paraId="5EA8760F" w14:textId="3D6DAB45">
      <w:pPr>
        <w:rPr>
          <w:sz w:val="48"/>
          <w:szCs w:val="48"/>
        </w:rPr>
      </w:pPr>
    </w:p>
    <w:p w:rsidR="003A44A5" w:rsidP="00B83AEC" w:rsidRDefault="003A44A5" w14:paraId="7C1F3115" w14:textId="6D12BE82">
      <w:pPr>
        <w:rPr>
          <w:sz w:val="48"/>
          <w:szCs w:val="48"/>
        </w:rPr>
      </w:pPr>
    </w:p>
    <w:p w:rsidRPr="00CD0711" w:rsidR="003A44A5" w:rsidP="00B83AEC" w:rsidRDefault="003A44A5" w14:paraId="6232501B" w14:textId="77777777">
      <w:pPr>
        <w:rPr>
          <w:sz w:val="48"/>
          <w:szCs w:val="48"/>
        </w:rPr>
      </w:pPr>
    </w:p>
    <w:p w:rsidRPr="003A44A5" w:rsidR="005E2EA8" w:rsidP="00B83AEC" w:rsidRDefault="005E2EA8" w14:paraId="3B6B4777" w14:textId="6B795186">
      <w:pPr>
        <w:rPr>
          <w:rFonts w:ascii="Century Gothic" w:hAnsi="Century Gothic"/>
        </w:rPr>
      </w:pPr>
    </w:p>
    <w:p w:rsidR="00573CCE" w:rsidP="00462B27" w:rsidRDefault="00573CCE" w14:paraId="636F3F81" w14:textId="03DC008B">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r w:rsidRPr="00573CCE">
        <w:rPr>
          <w:rFonts w:ascii="Century Gothic" w:hAnsi="Century Gothic" w:cs="Calibri Light" w:eastAsiaTheme="majorEastAsia"/>
          <w:b/>
          <w:bCs/>
          <w:noProof/>
          <w:color w:val="2E74B5"/>
          <w:sz w:val="32"/>
          <w:szCs w:val="32"/>
        </w:rPr>
        <w:lastRenderedPageBreak/>
        <mc:AlternateContent>
          <mc:Choice Requires="wpg">
            <w:drawing>
              <wp:anchor distT="0" distB="0" distL="114300" distR="114300" simplePos="0" relativeHeight="251677696" behindDoc="0" locked="0" layoutInCell="1" allowOverlap="1" wp14:anchorId="075C76BA" wp14:editId="7F904DC3">
                <wp:simplePos x="0" y="0"/>
                <wp:positionH relativeFrom="margin">
                  <wp:posOffset>-497840</wp:posOffset>
                </wp:positionH>
                <wp:positionV relativeFrom="paragraph">
                  <wp:posOffset>-365760</wp:posOffset>
                </wp:positionV>
                <wp:extent cx="7029450" cy="2362200"/>
                <wp:effectExtent l="19050" t="0" r="38100" b="19050"/>
                <wp:wrapNone/>
                <wp:docPr id="6" name="Gruppe 5">
                  <a:extLst xmlns:a="http://schemas.openxmlformats.org/drawingml/2006/main">
                    <a:ext uri="{FF2B5EF4-FFF2-40B4-BE49-F238E27FC236}">
                      <a16:creationId xmlns:a16="http://schemas.microsoft.com/office/drawing/2014/main" id="{67F78E54-CC15-C55A-D885-034B1DE8855D}"/>
                    </a:ext>
                  </a:extLst>
                </wp:docPr>
                <wp:cNvGraphicFramePr/>
                <a:graphic xmlns:a="http://schemas.openxmlformats.org/drawingml/2006/main">
                  <a:graphicData uri="http://schemas.microsoft.com/office/word/2010/wordprocessingGroup">
                    <wpg:wgp>
                      <wpg:cNvGrpSpPr/>
                      <wpg:grpSpPr>
                        <a:xfrm>
                          <a:off x="0" y="0"/>
                          <a:ext cx="7029450" cy="2362200"/>
                          <a:chOff x="0" y="0"/>
                          <a:chExt cx="10935913" cy="1588508"/>
                        </a:xfrm>
                      </wpg:grpSpPr>
                      <wps:wsp>
                        <wps:cNvPr id="2116827819" name="Kombinationstegning: figur 2116827819">
                          <a:extLst>
                            <a:ext uri="{FF2B5EF4-FFF2-40B4-BE49-F238E27FC236}">
                              <a16:creationId xmlns:a16="http://schemas.microsoft.com/office/drawing/2014/main" id="{061B5E23-53DF-C465-BAC8-D19D9659DA21}"/>
                            </a:ext>
                          </a:extLst>
                        </wps:cNvPr>
                        <wps:cNvSpPr/>
                        <wps:spPr>
                          <a:xfrm>
                            <a:off x="0" y="0"/>
                            <a:ext cx="4052469" cy="1588508"/>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573CCE" w:rsidP="00573CCE" w:rsidRDefault="00573CCE" w14:paraId="74C0325C"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'Human doings'/ det gørende menneske</w:t>
                              </w:r>
                            </w:p>
                            <w:p w:rsidR="00573CCE" w:rsidP="00573CCE" w:rsidRDefault="00573CCE" w14:paraId="0C58E218"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opfatter vi vores tænkning og handling som en forudsætning for effektiv fremdrift, og som det der primært berettiger vores eksistens.</w:t>
                              </w:r>
                            </w:p>
                          </w:txbxContent>
                        </wps:txbx>
                        <wps:bodyPr spcFirstLastPara="0" vert="horz" wrap="square" lIns="309283" tIns="10160" rIns="288962" bIns="10160" numCol="1" spcCol="1270" anchor="ctr" anchorCtr="0">
                          <a:noAutofit/>
                        </wps:bodyPr>
                      </wps:wsp>
                      <wps:wsp>
                        <wps:cNvPr id="2084397899" name="Kombinationstegning: figur 2084397899">
                          <a:extLst>
                            <a:ext uri="{FF2B5EF4-FFF2-40B4-BE49-F238E27FC236}">
                              <a16:creationId xmlns:a16="http://schemas.microsoft.com/office/drawing/2014/main" id="{A449F05D-1C17-6A85-7816-9E37B81F0636}"/>
                            </a:ext>
                          </a:extLst>
                        </wps:cNvPr>
                        <wps:cNvSpPr/>
                        <wps:spPr>
                          <a:xfrm>
                            <a:off x="3873447" y="0"/>
                            <a:ext cx="7062466" cy="1588508"/>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72419178" name="Tekstfelt 55">
                          <a:extLst>
                            <a:ext uri="{FF2B5EF4-FFF2-40B4-BE49-F238E27FC236}">
                              <a16:creationId xmlns:a16="http://schemas.microsoft.com/office/drawing/2014/main" id="{2A4C7677-1475-8F54-B475-8D39CAC7CBD3}"/>
                            </a:ext>
                          </a:extLst>
                        </wps:cNvPr>
                        <wps:cNvSpPr txBox="1"/>
                        <wps:spPr>
                          <a:xfrm>
                            <a:off x="4239489" y="255586"/>
                            <a:ext cx="6094095" cy="1118235"/>
                          </a:xfrm>
                          <a:prstGeom prst="rect">
                            <a:avLst/>
                          </a:prstGeom>
                          <a:noFill/>
                        </wps:spPr>
                        <wps:txbx>
                          <w:txbxContent>
                            <w:p w:rsidR="00573CCE" w:rsidP="00573CCE" w:rsidRDefault="00573CCE" w14:paraId="48E67122" w14:textId="77777777">
                              <w:pPr>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'Human beings'/ det værende menneske</w:t>
                              </w:r>
                            </w:p>
                            <w:p w:rsidR="00573CCE" w:rsidP="00573CCE" w:rsidRDefault="00573CCE" w14:paraId="4B8F0AF4" w14:textId="77777777">
                              <w:pPr>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mindset anderkender vi men- neskelig eksistens som en iboende værdi. Det rejser spørgsmål som: Hvordan skifter vi fokus fra produktivitet og handling til at værdsætte menneskelig væren som et mål i sig selv?</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uppe 5" style="position:absolute;margin-left:-39.2pt;margin-top:-28.8pt;width:553.5pt;height:186pt;z-index:251677696;mso-position-horizontal-relative:margin;mso-width-relative:margin;mso-height-relative:margin" coordsize="109359,15885" o:spid="_x0000_s1047" w14:anchorId="075C76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">
                <v:shape id="Kombinationstegning: figur 2116827819" style="position:absolute;width:40524;height:15885;visibility:visible;mso-wrap-style:square;v-text-anchor:middle" coordsize="4052469,577925" o:spid="_x0000_s1048"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">
                  <v:stroke joinstyle="miter"/>
                  <v:formulas/>
                  <v:path textboxrect="0,0,4052469,577925" arrowok="t" o:connecttype="custom" o:connectlocs="0,0;3763507,0;4052469,794255;3763507,1588508;0,1588508;288963,794255;0,0" o:connectangles="0,0,0,0,0,0,0"/>
                  <v:textbox inset="8.59119mm,.8pt,8.02672mm,.8pt">
                    <w:txbxContent>
                      <w:p w:rsidR="00573CCE" w:rsidP="00573CCE" w:rsidRDefault="00573CCE" w14:paraId="74C0325C"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'Human doings'/ det gørende menneske</w:t>
                        </w:r>
                      </w:p>
                      <w:p w:rsidR="00573CCE" w:rsidP="00573CCE" w:rsidRDefault="00573CCE" w14:paraId="0C58E218"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opfatter vi vores tænkning og handling som en forudsætning for effektiv fremdrift, og som det der primært berettiger vores eksistens.</w:t>
                        </w:r>
                      </w:p>
                    </w:txbxContent>
                  </v:textbox>
                </v:shape>
                <v:shape id="Kombinationstegning: figur 2084397899" style="position:absolute;left:38734;width:70625;height:15885;visibility:visible;mso-wrap-style:square;v-text-anchor:middle" coordsize="7062466,555913" o:spid="_x0000_s1049"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">
                  <v:fill opacity="59110f"/>
                  <v:stroke joinstyle="miter"/>
                  <v:path arrowok="t" o:connecttype="custom" o:connectlocs="0,0;6784510,0;7062466,794255;6784510,1588508;0,1588508;277957,794255;0,0" o:connectangles="0,0,0,0,0,0,0"/>
                </v:shape>
                <v:shape id="Tekstfelt 55" style="position:absolute;left:42394;top:2555;width:60941;height:11183;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">
                  <v:textbox>
                    <w:txbxContent>
                      <w:p w:rsidR="00573CCE" w:rsidP="00573CCE" w:rsidRDefault="00573CCE" w14:paraId="48E67122" w14:textId="77777777">
                        <w:pPr>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'Human beings'/ det værende menneske</w:t>
                        </w:r>
                      </w:p>
                      <w:p w:rsidR="00573CCE" w:rsidP="00573CCE" w:rsidRDefault="00573CCE" w14:paraId="4B8F0AF4" w14:textId="77777777">
                        <w:pPr>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mindset anderkender vi men- neskelig eksistens som en iboende værdi. Det rejser spørgsmål som: Hvordan skifter vi fokus fra produktivitet og handling til at værdsætte menneskelig væren som et mål i sig selv?</w:t>
                        </w:r>
                      </w:p>
                    </w:txbxContent>
                  </v:textbox>
                </v:shape>
                <w10:wrap anchorx="margin"/>
              </v:group>
            </w:pict>
          </mc:Fallback>
        </mc:AlternateContent>
      </w:r>
    </w:p>
    <w:p w:rsidR="00573CCE" w:rsidP="00462B27" w:rsidRDefault="00573CCE" w14:paraId="72D5690F" w14:textId="5FE40395">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3F668BB6" w14:textId="4659FA4F">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1F755212" w14:textId="613C344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3BA6CAA1" w14:textId="00739994">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220BA797" w14:textId="2394D736">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246DAAD4"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7D03EACD" w14:textId="1055617C">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185E59E9" w14:textId="40E9BADA">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r w:rsidRPr="00573CCE">
        <w:rPr>
          <w:rFonts w:ascii="Century Gothic" w:hAnsi="Century Gothic" w:cs="Calibri Light" w:eastAsiaTheme="majorEastAsia"/>
          <w:b/>
          <w:bCs/>
          <w:noProof/>
          <w:color w:val="2E74B5"/>
          <w:sz w:val="32"/>
          <w:szCs w:val="32"/>
        </w:rPr>
        <mc:AlternateContent>
          <mc:Choice Requires="wpg">
            <w:drawing>
              <wp:anchor distT="0" distB="0" distL="114300" distR="114300" simplePos="0" relativeHeight="251678720" behindDoc="0" locked="0" layoutInCell="1" allowOverlap="1" wp14:anchorId="1299D371" wp14:editId="5863493F">
                <wp:simplePos x="0" y="0"/>
                <wp:positionH relativeFrom="margin">
                  <wp:posOffset>-510540</wp:posOffset>
                </wp:positionH>
                <wp:positionV relativeFrom="paragraph">
                  <wp:posOffset>142875</wp:posOffset>
                </wp:positionV>
                <wp:extent cx="7067550" cy="1981200"/>
                <wp:effectExtent l="19050" t="0" r="38100" b="19050"/>
                <wp:wrapNone/>
                <wp:docPr id="584889827" name="Gruppe 4"/>
                <wp:cNvGraphicFramePr/>
                <a:graphic xmlns:a="http://schemas.openxmlformats.org/drawingml/2006/main">
                  <a:graphicData uri="http://schemas.microsoft.com/office/word/2010/wordprocessingGroup">
                    <wpg:wgp>
                      <wpg:cNvGrpSpPr/>
                      <wpg:grpSpPr>
                        <a:xfrm>
                          <a:off x="0" y="0"/>
                          <a:ext cx="7067550" cy="1981200"/>
                          <a:chOff x="0" y="1629081"/>
                          <a:chExt cx="10935912" cy="1588508"/>
                        </a:xfrm>
                      </wpg:grpSpPr>
                      <wpg:grpSp>
                        <wpg:cNvPr id="1430096900" name="Gruppe 1430096900"/>
                        <wpg:cNvGrpSpPr/>
                        <wpg:grpSpPr>
                          <a:xfrm>
                            <a:off x="0" y="1629081"/>
                            <a:ext cx="10935912" cy="1588508"/>
                            <a:chOff x="0" y="1629081"/>
                            <a:chExt cx="10935912" cy="577925"/>
                          </a:xfrm>
                        </wpg:grpSpPr>
                        <wps:wsp>
                          <wps:cNvPr id="1454200294" name="Kombinationstegning: figur 1454200294"/>
                          <wps:cNvSpPr/>
                          <wps:spPr>
                            <a:xfrm>
                              <a:off x="3873446" y="1629081"/>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s:wsp>
                          <wps:cNvPr id="64821367" name="Kombinationstegning: figur 64821367"/>
                          <wps:cNvSpPr/>
                          <wps:spPr>
                            <a:xfrm>
                              <a:off x="0" y="1629081"/>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573CCE" w:rsidP="00573CCE" w:rsidRDefault="00573CCE" w14:paraId="49A4182B"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Form følger funktion eller form til forbrug</w:t>
                                </w:r>
                              </w:p>
                              <w:p w:rsidR="00573CCE" w:rsidP="00573CCE" w:rsidRDefault="00573CCE" w14:paraId="3740082E"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designer vi med fokus på en effektiv og rationel produktion, hvor formgivning er orienteret mod at fremme forbrug.</w:t>
                                </w:r>
                              </w:p>
                            </w:txbxContent>
                          </wps:txbx>
                          <wps:bodyPr spcFirstLastPara="0" vert="horz" wrap="square" lIns="309283" tIns="10160" rIns="288962" bIns="10160" numCol="1" spcCol="1270" anchor="ctr" anchorCtr="0">
                            <a:noAutofit/>
                          </wps:bodyPr>
                        </wps:wsp>
                      </wpg:grpSp>
                      <wps:wsp>
                        <wps:cNvPr id="1567222092" name="Tekstfelt 62"/>
                        <wps:cNvSpPr txBox="1"/>
                        <wps:spPr>
                          <a:xfrm>
                            <a:off x="4239489" y="1828712"/>
                            <a:ext cx="6094095" cy="1118235"/>
                          </a:xfrm>
                          <a:prstGeom prst="rect">
                            <a:avLst/>
                          </a:prstGeom>
                          <a:noFill/>
                        </wps:spPr>
                        <wps:txbx>
                          <w:txbxContent>
                            <w:p w:rsidR="00573CCE" w:rsidP="00573CCE" w:rsidRDefault="00573CCE" w14:paraId="2E86AF65" w14:textId="77777777">
                              <w:pPr>
                                <w:textAlignment w:val="baseline"/>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Form følger bevidsthed</w:t>
                              </w:r>
                            </w:p>
                            <w:p w:rsidR="00573CCE" w:rsidP="00573CCE" w:rsidRDefault="00573CCE" w14:paraId="000371A3"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mindset skaber vi ud fra en forståelse af, at vores bevidstheds- niveau påvirker vores skaben. Hvordan kan vi designe med henblik på en helhedsorienteret produktion, der er i balance med de naturgivne omgivelser?</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uppe 4" style="position:absolute;margin-left:-40.2pt;margin-top:11.25pt;width:556.5pt;height:156pt;z-index:251678720;mso-position-horizontal-relative:margin;mso-width-relative:margin;mso-height-relative:margin" coordsize="109359,15885" coordorigin=",16290" o:spid="_x0000_s1051" w14:anchorId="1299D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">
                <v:group id="Gruppe 1430096900" style="position:absolute;top:16290;width:109359;height:15885" coordsize="109359,5779" coordorigin=",16290"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">
                  <v:shape id="Kombinationstegning: figur 1454200294" style="position:absolute;left:38734;top:16290;width:70625;height:5780;visibility:visible;mso-wrap-style:square;v-text-anchor:middle" coordsize="7062466,555913" o:spid="_x0000_s1053"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">
                    <v:fill opacity="59110f"/>
                    <v:stroke joinstyle="miter"/>
                    <v:path arrowok="t" o:connecttype="custom" o:connectlocs="0,0;6784510,0;7062466,288963;6784510,577925;0,577925;277957,288963;0,0" o:connectangles="0,0,0,0,0,0,0"/>
                  </v:shape>
                  <v:shape id="Kombinationstegning: figur 64821367" style="position:absolute;top:16290;width:40524;height:5780;visibility:visible;mso-wrap-style:square;v-text-anchor:middle" coordsize="4052469,577925" o:spid="_x0000_s1054"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">
                    <v:stroke joinstyle="miter"/>
                    <v:formulas/>
                    <v:path textboxrect="0,0,4052469,577925" arrowok="t" o:connecttype="custom" o:connectlocs="0,0;3763507,0;4052469,288963;3763507,577925;0,577925;288963,288963;0,0" o:connectangles="0,0,0,0,0,0,0"/>
                    <v:textbox inset="8.59119mm,.8pt,8.02672mm,.8pt">
                      <w:txbxContent>
                        <w:p w:rsidR="00573CCE" w:rsidP="00573CCE" w:rsidRDefault="00573CCE" w14:paraId="49A4182B"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Form følger funktion eller form til forbrug</w:t>
                          </w:r>
                        </w:p>
                        <w:p w:rsidR="00573CCE" w:rsidP="00573CCE" w:rsidRDefault="00573CCE" w14:paraId="3740082E"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designer vi med fokus på en effektiv og rationel produktion, hvor formgivning er orienteret mod at fremme forbrug.</w:t>
                          </w:r>
                        </w:p>
                      </w:txbxContent>
                    </v:textbox>
                  </v:shape>
                </v:group>
                <v:shape id="Tekstfelt 62" style="position:absolute;left:42394;top:18287;width:60941;height:11182;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">
                  <v:textbox>
                    <w:txbxContent>
                      <w:p w:rsidR="00573CCE" w:rsidP="00573CCE" w:rsidRDefault="00573CCE" w14:paraId="2E86AF65" w14:textId="77777777">
                        <w:pPr>
                          <w:textAlignment w:val="baseline"/>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Form følger bevidsthed</w:t>
                        </w:r>
                      </w:p>
                      <w:p w:rsidR="00573CCE" w:rsidP="00573CCE" w:rsidRDefault="00573CCE" w14:paraId="000371A3"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mindset skaber vi ud fra en forståelse af, at vores bevidstheds- niveau påvirker vores skaben. Hvordan kan vi designe med henblik på en helhedsorienteret produktion, der er i balance med de naturgivne omgivelser?</w:t>
                        </w:r>
                      </w:p>
                    </w:txbxContent>
                  </v:textbox>
                </v:shape>
                <w10:wrap anchorx="margin"/>
              </v:group>
            </w:pict>
          </mc:Fallback>
        </mc:AlternateContent>
      </w:r>
    </w:p>
    <w:p w:rsidR="00573CCE" w:rsidP="00462B27" w:rsidRDefault="00573CCE" w14:paraId="3D0DE445" w14:textId="36B0C0A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326DB924" w14:textId="06E67691">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46E24E7E" w14:textId="5660FE75">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16F7D9A0"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5700FC70"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6D2F4FC2"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4EA50C34" w14:textId="14818308">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0D6A8F04" w14:textId="5DAE74BD">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r w:rsidRPr="00573CCE">
        <w:rPr>
          <w:rFonts w:ascii="Century Gothic" w:hAnsi="Century Gothic" w:cs="Calibri Light" w:eastAsiaTheme="majorEastAsia"/>
          <w:b/>
          <w:bCs/>
          <w:noProof/>
          <w:color w:val="2E74B5"/>
          <w:sz w:val="32"/>
          <w:szCs w:val="32"/>
        </w:rPr>
        <mc:AlternateContent>
          <mc:Choice Requires="wpg">
            <w:drawing>
              <wp:anchor distT="0" distB="0" distL="114300" distR="114300" simplePos="0" relativeHeight="251679744" behindDoc="0" locked="0" layoutInCell="1" allowOverlap="1" wp14:anchorId="73537F27" wp14:editId="285220FA">
                <wp:simplePos x="0" y="0"/>
                <wp:positionH relativeFrom="margin">
                  <wp:posOffset>-497840</wp:posOffset>
                </wp:positionH>
                <wp:positionV relativeFrom="paragraph">
                  <wp:posOffset>219710</wp:posOffset>
                </wp:positionV>
                <wp:extent cx="7080250" cy="2298700"/>
                <wp:effectExtent l="19050" t="0" r="44450" b="25400"/>
                <wp:wrapNone/>
                <wp:docPr id="699873544" name="Gruppe 3"/>
                <wp:cNvGraphicFramePr/>
                <a:graphic xmlns:a="http://schemas.openxmlformats.org/drawingml/2006/main">
                  <a:graphicData uri="http://schemas.microsoft.com/office/word/2010/wordprocessingGroup">
                    <wpg:wgp>
                      <wpg:cNvGrpSpPr/>
                      <wpg:grpSpPr>
                        <a:xfrm>
                          <a:off x="0" y="0"/>
                          <a:ext cx="7080250" cy="2298700"/>
                          <a:chOff x="0" y="3258161"/>
                          <a:chExt cx="10935912" cy="1588512"/>
                        </a:xfrm>
                      </wpg:grpSpPr>
                      <wpg:grpSp>
                        <wpg:cNvPr id="809470412" name="Gruppe 809470412"/>
                        <wpg:cNvGrpSpPr/>
                        <wpg:grpSpPr>
                          <a:xfrm>
                            <a:off x="0" y="3258161"/>
                            <a:ext cx="10935912" cy="1588512"/>
                            <a:chOff x="0" y="3258161"/>
                            <a:chExt cx="10935912" cy="577926"/>
                          </a:xfrm>
                        </wpg:grpSpPr>
                        <wps:wsp>
                          <wps:cNvPr id="1229125431" name="Kombinationstegning: figur 1229125431"/>
                          <wps:cNvSpPr/>
                          <wps:spPr>
                            <a:xfrm>
                              <a:off x="0" y="3258161"/>
                              <a:ext cx="4052469" cy="577925"/>
                            </a:xfrm>
                            <a:custGeom>
                              <a:avLst/>
                              <a:gdLst>
                                <a:gd name="connsiteX0" fmla="*/ 0 w 4052469"/>
                                <a:gd name="connsiteY0" fmla="*/ 0 h 577925"/>
                                <a:gd name="connsiteX1" fmla="*/ 3763507 w 4052469"/>
                                <a:gd name="connsiteY1" fmla="*/ 0 h 577925"/>
                                <a:gd name="connsiteX2" fmla="*/ 4052469 w 4052469"/>
                                <a:gd name="connsiteY2" fmla="*/ 288963 h 577925"/>
                                <a:gd name="connsiteX3" fmla="*/ 3763507 w 4052469"/>
                                <a:gd name="connsiteY3" fmla="*/ 577925 h 577925"/>
                                <a:gd name="connsiteX4" fmla="*/ 0 w 4052469"/>
                                <a:gd name="connsiteY4" fmla="*/ 577925 h 577925"/>
                                <a:gd name="connsiteX5" fmla="*/ 288963 w 4052469"/>
                                <a:gd name="connsiteY5" fmla="*/ 288963 h 577925"/>
                                <a:gd name="connsiteX6" fmla="*/ 0 w 4052469"/>
                                <a:gd name="connsiteY6" fmla="*/ 0 h 577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052469" h="577925">
                                  <a:moveTo>
                                    <a:pt x="0" y="0"/>
                                  </a:moveTo>
                                  <a:lnTo>
                                    <a:pt x="3763507" y="0"/>
                                  </a:lnTo>
                                  <a:lnTo>
                                    <a:pt x="4052469" y="288963"/>
                                  </a:lnTo>
                                  <a:lnTo>
                                    <a:pt x="3763507" y="577925"/>
                                  </a:lnTo>
                                  <a:lnTo>
                                    <a:pt x="0" y="577925"/>
                                  </a:lnTo>
                                  <a:lnTo>
                                    <a:pt x="288963" y="288963"/>
                                  </a:lnTo>
                                  <a:lnTo>
                                    <a:pt x="0" y="0"/>
                                  </a:lnTo>
                                  <a:close/>
                                </a:path>
                              </a:pathLst>
                            </a:custGeom>
                            <a:solidFill>
                              <a:srgbClr val="FFFFFF"/>
                            </a:solidFill>
                            <a:ln>
                              <a:solidFill>
                                <a:srgbClr val="006600"/>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573CCE" w:rsidP="00573CCE" w:rsidRDefault="00573CCE" w14:paraId="1F2B39AE"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Design til og for mennesker</w:t>
                                </w:r>
                              </w:p>
                              <w:p w:rsidR="00573CCE" w:rsidP="00573CCE" w:rsidRDefault="00573CCE" w14:paraId="58509C48"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er vores design- skaben - fra produkter over services til systemer, organisationer og politikker - skabt af mennesker og til og for mennesker.</w:t>
                                </w:r>
                              </w:p>
                            </w:txbxContent>
                          </wps:txbx>
                          <wps:bodyPr spcFirstLastPara="0" vert="horz" wrap="square" lIns="309283" tIns="10160" rIns="288962" bIns="10160" numCol="1" spcCol="1270" anchor="ctr" anchorCtr="0">
                            <a:noAutofit/>
                          </wps:bodyPr>
                        </wps:wsp>
                        <wps:wsp>
                          <wps:cNvPr id="2077364726" name="Kombinationstegning: figur 2077364726"/>
                          <wps:cNvSpPr/>
                          <wps:spPr>
                            <a:xfrm>
                              <a:off x="3873446" y="3258162"/>
                              <a:ext cx="7062466" cy="577925"/>
                            </a:xfrm>
                            <a:custGeom>
                              <a:avLst/>
                              <a:gdLst>
                                <a:gd name="connsiteX0" fmla="*/ 0 w 7062466"/>
                                <a:gd name="connsiteY0" fmla="*/ 0 h 555913"/>
                                <a:gd name="connsiteX1" fmla="*/ 6784510 w 7062466"/>
                                <a:gd name="connsiteY1" fmla="*/ 0 h 555913"/>
                                <a:gd name="connsiteX2" fmla="*/ 7062466 w 7062466"/>
                                <a:gd name="connsiteY2" fmla="*/ 277957 h 555913"/>
                                <a:gd name="connsiteX3" fmla="*/ 6784510 w 7062466"/>
                                <a:gd name="connsiteY3" fmla="*/ 555913 h 555913"/>
                                <a:gd name="connsiteX4" fmla="*/ 0 w 7062466"/>
                                <a:gd name="connsiteY4" fmla="*/ 555913 h 555913"/>
                                <a:gd name="connsiteX5" fmla="*/ 277957 w 7062466"/>
                                <a:gd name="connsiteY5" fmla="*/ 277957 h 555913"/>
                                <a:gd name="connsiteX6" fmla="*/ 0 w 7062466"/>
                                <a:gd name="connsiteY6" fmla="*/ 0 h 5559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2466" h="555913">
                                  <a:moveTo>
                                    <a:pt x="0" y="0"/>
                                  </a:moveTo>
                                  <a:lnTo>
                                    <a:pt x="6784510" y="0"/>
                                  </a:lnTo>
                                  <a:lnTo>
                                    <a:pt x="7062466" y="277957"/>
                                  </a:lnTo>
                                  <a:lnTo>
                                    <a:pt x="6784510" y="555913"/>
                                  </a:lnTo>
                                  <a:lnTo>
                                    <a:pt x="0" y="555913"/>
                                  </a:lnTo>
                                  <a:lnTo>
                                    <a:pt x="277957" y="277957"/>
                                  </a:lnTo>
                                  <a:lnTo>
                                    <a:pt x="0" y="0"/>
                                  </a:lnTo>
                                  <a:close/>
                                </a:path>
                              </a:pathLst>
                            </a:custGeom>
                            <a:solidFill>
                              <a:srgbClr val="CCFFCC">
                                <a:alpha val="90000"/>
                              </a:srgbClr>
                            </a:solidFill>
                            <a:ln>
                              <a:solidFill>
                                <a:srgbClr val="006600"/>
                              </a:solidFill>
                            </a:ln>
                          </wps:spPr>
                          <wps:style>
                            <a:lnRef idx="2">
                              <a:schemeClr val="accent1">
                                <a:alpha val="90000"/>
                                <a:tint val="40000"/>
                                <a:hueOff val="0"/>
                                <a:satOff val="0"/>
                                <a:lumOff val="0"/>
                                <a:alphaOff val="0"/>
                              </a:schemeClr>
                            </a:lnRef>
                            <a:fillRef idx="1">
                              <a:schemeClr val="accent1">
                                <a:alpha val="90000"/>
                                <a:tint val="40000"/>
                                <a:hueOff val="0"/>
                                <a:satOff val="0"/>
                                <a:lumOff val="0"/>
                                <a:alphaOff val="0"/>
                              </a:schemeClr>
                            </a:fillRef>
                            <a:effectRef idx="0">
                              <a:schemeClr val="accent1">
                                <a:alpha val="90000"/>
                                <a:tint val="40000"/>
                                <a:hueOff val="0"/>
                                <a:satOff val="0"/>
                                <a:lumOff val="0"/>
                                <a:alphaOff val="0"/>
                              </a:schemeClr>
                            </a:effectRef>
                            <a:fontRef idx="minor">
                              <a:schemeClr val="dk1">
                                <a:hueOff val="0"/>
                                <a:satOff val="0"/>
                                <a:lumOff val="0"/>
                                <a:alphaOff val="0"/>
                              </a:schemeClr>
                            </a:fontRef>
                          </wps:style>
                          <wps:bodyPr spcFirstLastPara="0" vert="horz" wrap="square" lIns="326217" tIns="24130" rIns="277956" bIns="24130" numCol="1" spcCol="1270" anchor="ctr" anchorCtr="0">
                            <a:noAutofit/>
                          </wps:bodyPr>
                        </wps:wsp>
                      </wpg:grpSp>
                      <wps:wsp>
                        <wps:cNvPr id="1119168428" name="Tekstfelt 71"/>
                        <wps:cNvSpPr txBox="1"/>
                        <wps:spPr>
                          <a:xfrm>
                            <a:off x="4239489" y="3498358"/>
                            <a:ext cx="6094095" cy="1336675"/>
                          </a:xfrm>
                          <a:prstGeom prst="rect">
                            <a:avLst/>
                          </a:prstGeom>
                          <a:noFill/>
                        </wps:spPr>
                        <wps:txbx>
                          <w:txbxContent>
                            <w:p w:rsidR="00573CCE" w:rsidP="00573CCE" w:rsidRDefault="00573CCE" w14:paraId="2788562E" w14:textId="77777777">
                              <w:pPr>
                                <w:textAlignment w:val="baseline"/>
                                <w:rPr>
                                  <w:rFonts w:ascii="Century Gothic" w:hAnsi="Century Gothic" w:eastAsia="Times New Roman" w:cs="Aptos"/>
                                  <w:b/>
                                  <w:bCs/>
                                  <w:color w:val="006600"/>
                                  <w:kern w:val="24"/>
                                  <w:sz w:val="36"/>
                                  <w:szCs w:val="36"/>
                                </w:rPr>
                              </w:pPr>
                              <w:r>
                                <w:rPr>
                                  <w:rFonts w:ascii="Century Gothic" w:hAnsi="Century Gothic" w:eastAsia="Times New Roman" w:cs="Aptos"/>
                                  <w:b/>
                                  <w:bCs/>
                                  <w:color w:val="006600"/>
                                  <w:kern w:val="24"/>
                                  <w:sz w:val="36"/>
                                  <w:szCs w:val="36"/>
                                </w:rPr>
                                <w:t>Design for Planeten</w:t>
                              </w:r>
                            </w:p>
                            <w:p w:rsidR="00573CCE" w:rsidP="00573CCE" w:rsidRDefault="00573CCE" w14:paraId="345EE09A"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perspektiv prioriterer vi planetens velbefindende og de naturlige kredsløb, der understøtter livet. Hvordan kan vi udvikle løsninger, der tager hensyn til plane- tens helhed og integrerer de processer, der er essentielle for livets bæredygtighed?</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uppe 3" style="position:absolute;margin-left:-39.2pt;margin-top:17.3pt;width:557.5pt;height:181pt;z-index:251679744;mso-position-horizontal-relative:margin;mso-width-relative:margin;mso-height-relative:margin" coordsize="109359,15885" coordorigin=",32581" o:spid="_x0000_s1056" w14:anchorId="73537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">
                <v:group id="Gruppe 809470412" style="position:absolute;top:32581;width:109359;height:15885" coordsize="109359,5779" coordorigin=",32581"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">
                  <v:shape id="Kombinationstegning: figur 1229125431" style="position:absolute;top:32581;width:40524;height:5779;visibility:visible;mso-wrap-style:square;v-text-anchor:middle" coordsize="4052469,577925" o:spid="_x0000_s1058" strokecolor="#060" strokeweight="1pt" o:spt="100" adj="-11796480,,5400" path="m,l3763507,r288962,288963l3763507,577925,,577925,288963,2889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">
                    <v:stroke joinstyle="miter"/>
                    <v:formulas/>
                    <v:path textboxrect="0,0,4052469,577925" arrowok="t" o:connecttype="custom" o:connectlocs="0,0;3763507,0;4052469,288963;3763507,577925;0,577925;288963,288963;0,0" o:connectangles="0,0,0,0,0,0,0"/>
                    <v:textbox inset="8.59119mm,.8pt,8.02672mm,.8pt">
                      <w:txbxContent>
                        <w:p w:rsidR="00573CCE" w:rsidP="00573CCE" w:rsidRDefault="00573CCE" w14:paraId="1F2B39AE" w14:textId="77777777">
                          <w:pPr>
                            <w:spacing w:after="134" w:line="216" w:lineRule="auto"/>
                            <w:rPr>
                              <w:rFonts w:ascii="Century Gothic" w:hAnsi="Century Gothic" w:eastAsia="Times New Roman" w:cs="Aptos"/>
                              <w:b/>
                              <w:bCs/>
                              <w:color w:val="006600"/>
                              <w:kern w:val="24"/>
                              <w:sz w:val="32"/>
                              <w:szCs w:val="32"/>
                            </w:rPr>
                          </w:pPr>
                          <w:r>
                            <w:rPr>
                              <w:rFonts w:ascii="Century Gothic" w:hAnsi="Century Gothic" w:eastAsia="Times New Roman" w:cs="Aptos"/>
                              <w:b/>
                              <w:bCs/>
                              <w:color w:val="006600"/>
                              <w:kern w:val="24"/>
                              <w:sz w:val="32"/>
                              <w:szCs w:val="32"/>
                            </w:rPr>
                            <w:t>Design til og for mennesker</w:t>
                          </w:r>
                        </w:p>
                        <w:p w:rsidR="00573CCE" w:rsidP="00573CCE" w:rsidRDefault="00573CCE" w14:paraId="58509C48" w14:textId="77777777">
                          <w:pPr>
                            <w:spacing w:after="101" w:line="216" w:lineRule="auto"/>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I det industrielle paradigme er vores design- skaben - fra produkter over services til systemer, organisationer og politikker - skabt af mennesker og til og for mennesker.</w:t>
                          </w:r>
                        </w:p>
                      </w:txbxContent>
                    </v:textbox>
                  </v:shape>
                  <v:shape id="Kombinationstegning: figur 2077364726" style="position:absolute;left:38734;top:32581;width:70625;height:5779;visibility:visible;mso-wrap-style:square;v-text-anchor:middle" coordsize="7062466,555913" o:spid="_x0000_s1059" fillcolor="#cfc" strokecolor="#060" strokeweight="1pt" path="m,l6784510,r277956,277957l6784510,555913,,555913,277957,277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">
                    <v:fill opacity="59110f"/>
                    <v:stroke joinstyle="miter"/>
                    <v:path arrowok="t" o:connecttype="custom" o:connectlocs="0,0;6784510,0;7062466,288963;6784510,577925;0,577925;277957,288963;0,0" o:connectangles="0,0,0,0,0,0,0"/>
                  </v:shape>
                </v:group>
                <v:shape id="Tekstfelt 71" style="position:absolute;left:42394;top:34983;width:60941;height:13367;visibility:visible;mso-wrap-style:square;v-text-anchor:top" o:spid="_x0000_s10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">
                  <v:textbox>
                    <w:txbxContent>
                      <w:p w:rsidR="00573CCE" w:rsidP="00573CCE" w:rsidRDefault="00573CCE" w14:paraId="2788562E" w14:textId="77777777">
                        <w:pPr>
                          <w:textAlignment w:val="baseline"/>
                          <w:rPr>
                            <w:rFonts w:ascii="Century Gothic" w:hAnsi="Century Gothic" w:eastAsia="Times New Roman" w:cs="Aptos"/>
                            <w:b/>
                            <w:bCs/>
                            <w:color w:val="006600"/>
                            <w:kern w:val="24"/>
                            <w:sz w:val="36"/>
                            <w:szCs w:val="36"/>
                          </w:rPr>
                        </w:pPr>
                        <w:r>
                          <w:rPr>
                            <w:rFonts w:ascii="Century Gothic" w:hAnsi="Century Gothic" w:eastAsia="Times New Roman" w:cs="Aptos"/>
                            <w:b/>
                            <w:bCs/>
                            <w:color w:val="006600"/>
                            <w:kern w:val="24"/>
                            <w:sz w:val="36"/>
                            <w:szCs w:val="36"/>
                          </w:rPr>
                          <w:t>Design for Planeten</w:t>
                        </w:r>
                      </w:p>
                      <w:p w:rsidR="00573CCE" w:rsidP="00573CCE" w:rsidRDefault="00573CCE" w14:paraId="345EE09A" w14:textId="77777777">
                        <w:pPr>
                          <w:textAlignment w:val="baseline"/>
                          <w:rPr>
                            <w:rFonts w:ascii="Century Gothic" w:hAnsi="Century Gothic" w:eastAsia="Times New Roman" w:cs="Aptos"/>
                            <w:color w:val="000000" w:themeColor="text1"/>
                            <w:kern w:val="24"/>
                            <w:sz w:val="24"/>
                            <w:szCs w:val="24"/>
                          </w:rPr>
                        </w:pPr>
                        <w:r>
                          <w:rPr>
                            <w:rFonts w:ascii="Century Gothic" w:hAnsi="Century Gothic" w:eastAsia="Times New Roman" w:cs="Aptos"/>
                            <w:color w:val="000000" w:themeColor="text1"/>
                            <w:kern w:val="24"/>
                          </w:rPr>
                          <w:t>Med et planetært perspektiv prioriterer vi planetens velbefindende og de naturlige kredsløb, der understøtter livet. Hvordan kan vi udvikle løsninger, der tager hensyn til plane- tens helhed og integrerer de processer, der er essentielle for livets bæredygtighed?</w:t>
                        </w:r>
                      </w:p>
                    </w:txbxContent>
                  </v:textbox>
                </v:shape>
                <w10:wrap anchorx="margin"/>
              </v:group>
            </w:pict>
          </mc:Fallback>
        </mc:AlternateContent>
      </w:r>
    </w:p>
    <w:p w:rsidR="00573CCE" w:rsidP="00462B27" w:rsidRDefault="00573CCE" w14:paraId="5005A28D"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5E1CA80F"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13CEC5AC"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5C6A225E"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3E17A73C"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7F7F7D06"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79611A5E"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5B37A6CA"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72396B9B"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3BE622BF"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6DA50CB7"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5A347738"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71ACCA80"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4450DCF3"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4417B62B"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0FD72A33"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159E339C"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00573CCE" w:rsidP="00462B27" w:rsidRDefault="00573CCE" w14:paraId="23A6D69E" w14:textId="77777777">
      <w:pPr>
        <w:pStyle w:val="paragraph"/>
        <w:spacing w:before="0" w:beforeAutospacing="0" w:after="0" w:afterAutospacing="0"/>
        <w:textAlignment w:val="baseline"/>
        <w:rPr>
          <w:rStyle w:val="spellingerror"/>
          <w:rFonts w:ascii="Century Gothic" w:hAnsi="Century Gothic" w:cs="Calibri Light" w:eastAsiaTheme="majorEastAsia"/>
          <w:b/>
          <w:bCs/>
          <w:color w:val="2E74B5"/>
          <w:sz w:val="32"/>
          <w:szCs w:val="32"/>
        </w:rPr>
      </w:pPr>
    </w:p>
    <w:p w:rsidRPr="003A44A5" w:rsidR="00462B27" w:rsidP="00462B27" w:rsidRDefault="00462B27" w14:paraId="6F0E0BA3" w14:textId="52842F5C">
      <w:pPr>
        <w:pStyle w:val="paragraph"/>
        <w:spacing w:before="0" w:beforeAutospacing="0" w:after="0" w:afterAutospacing="0"/>
        <w:textAlignment w:val="baseline"/>
        <w:rPr>
          <w:rFonts w:ascii="Century Gothic" w:hAnsi="Century Gothic" w:cs="Segoe UI"/>
          <w:sz w:val="18"/>
          <w:szCs w:val="18"/>
        </w:rPr>
      </w:pPr>
      <w:r w:rsidRPr="003A44A5">
        <w:rPr>
          <w:rFonts w:ascii="Century Gothic" w:hAnsi="Century Gothic" w:cs="Calibri"/>
          <w:b/>
          <w:bCs/>
          <w:noProof/>
          <w:sz w:val="22"/>
          <w:szCs w:val="22"/>
        </w:rPr>
        <w:lastRenderedPageBreak/>
        <mc:AlternateContent>
          <mc:Choice Requires="wps">
            <w:drawing>
              <wp:anchor distT="0" distB="0" distL="114300" distR="114300" simplePos="0" relativeHeight="251662336" behindDoc="0" locked="0" layoutInCell="1" allowOverlap="1" wp14:anchorId="48676E08" wp14:editId="42F502F8">
                <wp:simplePos x="0" y="0"/>
                <wp:positionH relativeFrom="column">
                  <wp:posOffset>-203256</wp:posOffset>
                </wp:positionH>
                <wp:positionV relativeFrom="paragraph">
                  <wp:posOffset>295441</wp:posOffset>
                </wp:positionV>
                <wp:extent cx="6408751" cy="55659"/>
                <wp:effectExtent l="0" t="0" r="30480" b="20955"/>
                <wp:wrapNone/>
                <wp:docPr id="3" name="Lige forbindelse 3"/>
                <wp:cNvGraphicFramePr/>
                <a:graphic xmlns:a="http://schemas.openxmlformats.org/drawingml/2006/main">
                  <a:graphicData uri="http://schemas.microsoft.com/office/word/2010/wordprocessingShape">
                    <wps:wsp>
                      <wps:cNvCnPr/>
                      <wps:spPr>
                        <a:xfrm flipV="1">
                          <a:off x="0" y="0"/>
                          <a:ext cx="6408751" cy="55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3"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16pt,23.25pt" to="488.65pt,27.65pt" w14:anchorId="4FAB4C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">
                <v:stroke joinstyle="miter"/>
              </v:line>
            </w:pict>
          </mc:Fallback>
        </mc:AlternateContent>
      </w:r>
      <w:r w:rsidRPr="003A44A5">
        <w:rPr>
          <w:rStyle w:val="spellingerror"/>
          <w:rFonts w:ascii="Century Gothic" w:hAnsi="Century Gothic" w:cs="Calibri Light" w:eastAsiaTheme="majorEastAsia"/>
          <w:b/>
          <w:bCs/>
          <w:color w:val="2E74B5"/>
          <w:sz w:val="32"/>
          <w:szCs w:val="32"/>
        </w:rPr>
        <w:t>Casemateriale</w:t>
      </w:r>
      <w:r w:rsidRPr="003A44A5">
        <w:rPr>
          <w:rStyle w:val="eop"/>
          <w:rFonts w:ascii="Century Gothic" w:hAnsi="Century Gothic" w:cs="Calibri Light"/>
          <w:color w:val="2E74B5"/>
          <w:sz w:val="32"/>
          <w:szCs w:val="32"/>
        </w:rPr>
        <w:t> </w:t>
      </w:r>
      <w:r w:rsidRPr="003A44A5">
        <w:rPr>
          <w:rStyle w:val="normaltextrun"/>
          <w:rFonts w:ascii="Century Gothic" w:hAnsi="Century Gothic" w:cs="Calibri" w:eastAsiaTheme="majorEastAsia"/>
          <w:sz w:val="22"/>
          <w:szCs w:val="22"/>
        </w:rPr>
        <w:t>(læses og ses før udvælgelse af tema)</w:t>
      </w:r>
      <w:r w:rsidRPr="003A44A5">
        <w:rPr>
          <w:rStyle w:val="eop"/>
          <w:rFonts w:ascii="Century Gothic" w:hAnsi="Century Gothic" w:cs="Calibri"/>
          <w:sz w:val="22"/>
          <w:szCs w:val="22"/>
        </w:rPr>
        <w:t> </w:t>
      </w:r>
    </w:p>
    <w:p w:rsidRPr="003A44A5" w:rsidR="00462B27" w:rsidP="00462B27" w:rsidRDefault="00462B27" w14:paraId="08E151F9" w14:textId="7777777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sz w:val="22"/>
          <w:szCs w:val="22"/>
        </w:rPr>
        <w:t> </w:t>
      </w:r>
    </w:p>
    <w:p w:rsidRPr="003A44A5" w:rsidR="00462B27" w:rsidP="00462B27" w:rsidRDefault="00462B27" w14:paraId="47126458" w14:textId="77777777">
      <w:pPr>
        <w:pStyle w:val="paragraph"/>
        <w:spacing w:before="0" w:beforeAutospacing="0" w:after="0" w:afterAutospacing="0"/>
        <w:textAlignment w:val="baseline"/>
        <w:rPr>
          <w:rStyle w:val="normaltextrun"/>
          <w:rFonts w:ascii="Century Gothic" w:hAnsi="Century Gothic" w:cs="Calibri" w:eastAsiaTheme="majorEastAsia"/>
          <w:b/>
          <w:bCs/>
          <w:sz w:val="22"/>
          <w:szCs w:val="22"/>
        </w:rPr>
      </w:pPr>
    </w:p>
    <w:p w:rsidRPr="003A44A5" w:rsidR="00462B27" w:rsidP="00462B27" w:rsidRDefault="00462B27" w14:paraId="27A0683A" w14:textId="77777777">
      <w:pPr>
        <w:pStyle w:val="Overskrift1"/>
        <w:numPr>
          <w:ilvl w:val="0"/>
          <w:numId w:val="1"/>
        </w:numPr>
        <w:rPr>
          <w:rFonts w:ascii="Century Gothic" w:hAnsi="Century Gothic"/>
        </w:rPr>
      </w:pPr>
      <w:r w:rsidRPr="003A44A5">
        <w:rPr>
          <w:rStyle w:val="normaltextrun"/>
          <w:rFonts w:ascii="Century Gothic" w:hAnsi="Century Gothic"/>
        </w:rPr>
        <w:t>Ted Talk der omhandler bygning af mere bæredygtige byer:</w:t>
      </w:r>
      <w:r w:rsidRPr="003A44A5">
        <w:rPr>
          <w:rStyle w:val="eop"/>
          <w:rFonts w:ascii="Century Gothic" w:hAnsi="Century Gothic"/>
        </w:rPr>
        <w:t> </w:t>
      </w:r>
    </w:p>
    <w:p w:rsidRPr="003A44A5" w:rsidR="00462B27" w:rsidP="00462B27" w:rsidRDefault="00462B27" w14:paraId="4FCB2DE5" w14:textId="77777777">
      <w:pPr>
        <w:pStyle w:val="paragraph"/>
        <w:spacing w:before="0" w:beforeAutospacing="0" w:after="0" w:afterAutospacing="0"/>
        <w:textAlignment w:val="baseline"/>
        <w:rPr>
          <w:rStyle w:val="eop"/>
          <w:rFonts w:ascii="Century Gothic" w:hAnsi="Century Gothic" w:cs="Calibri"/>
          <w:sz w:val="22"/>
          <w:szCs w:val="22"/>
        </w:rPr>
      </w:pPr>
      <w:hyperlink w:tgtFrame="_blank" w:history="1" r:id="rId15">
        <w:r w:rsidRPr="003A44A5">
          <w:rPr>
            <w:rStyle w:val="normaltextrun"/>
            <w:rFonts w:ascii="Century Gothic" w:hAnsi="Century Gothic" w:cs="Calibri" w:eastAsiaTheme="majorEastAsia"/>
            <w:color w:val="0000FF"/>
            <w:sz w:val="22"/>
            <w:szCs w:val="22"/>
          </w:rPr>
          <w:t>https://www.ted.com/talks/peter_calthorpe_7_principles_for_building_better_cities</w:t>
        </w:r>
      </w:hyperlink>
      <w:r w:rsidRPr="003A44A5">
        <w:rPr>
          <w:rStyle w:val="eop"/>
          <w:rFonts w:ascii="Century Gothic" w:hAnsi="Century Gothic" w:cs="Calibri"/>
          <w:sz w:val="22"/>
          <w:szCs w:val="22"/>
        </w:rPr>
        <w:t> </w:t>
      </w:r>
    </w:p>
    <w:p w:rsidRPr="003A44A5" w:rsidR="00462B27" w:rsidP="00462B27" w:rsidRDefault="00462B27" w14:paraId="40AC8634" w14:textId="77777777">
      <w:pPr>
        <w:pStyle w:val="paragraph"/>
        <w:spacing w:before="0" w:beforeAutospacing="0" w:after="0" w:afterAutospacing="0"/>
        <w:textAlignment w:val="baseline"/>
        <w:rPr>
          <w:rStyle w:val="eop"/>
          <w:rFonts w:ascii="Century Gothic" w:hAnsi="Century Gothic" w:cs="Calibri"/>
          <w:sz w:val="22"/>
          <w:szCs w:val="22"/>
        </w:rPr>
      </w:pPr>
    </w:p>
    <w:p w:rsidRPr="003A44A5" w:rsidR="00462B27" w:rsidP="00462B27" w:rsidRDefault="00462B27" w14:paraId="35A554D4" w14:textId="77777777">
      <w:pPr>
        <w:pStyle w:val="paragraph"/>
        <w:spacing w:before="0" w:beforeAutospacing="0" w:after="0" w:afterAutospacing="0"/>
        <w:textAlignment w:val="baseline"/>
        <w:rPr>
          <w:rStyle w:val="eop"/>
          <w:rFonts w:ascii="Century Gothic" w:hAnsi="Century Gothic" w:cs="Calibri"/>
          <w:sz w:val="22"/>
          <w:szCs w:val="22"/>
        </w:rPr>
      </w:pPr>
      <w:r w:rsidRPr="003A44A5">
        <w:rPr>
          <w:rStyle w:val="eop"/>
          <w:rFonts w:ascii="Century Gothic" w:hAnsi="Century Gothic" w:cs="Calibri"/>
          <w:b/>
          <w:bCs/>
          <w:sz w:val="22"/>
          <w:szCs w:val="22"/>
        </w:rPr>
        <w:t>Indhold:</w:t>
      </w:r>
      <w:r w:rsidRPr="003A44A5">
        <w:rPr>
          <w:rStyle w:val="eop"/>
          <w:rFonts w:ascii="Century Gothic" w:hAnsi="Century Gothic" w:cs="Calibri"/>
          <w:sz w:val="22"/>
          <w:szCs w:val="22"/>
        </w:rPr>
        <w:t xml:space="preserve"> Omhandler vores fordobling af nye byer frem til 2050. Hvordan kan vi gøre det rigtigt, hvordan vi skal leve i fremtiden. Han har 7 dogmer: at bevare naturen, byerne mixes, plads til gående, cykler, invester i offentlig transport, bevar fokus på målet mod de gode byer.</w:t>
      </w:r>
    </w:p>
    <w:p w:rsidRPr="003A44A5" w:rsidR="00462B27" w:rsidP="00462B27" w:rsidRDefault="00462B27" w14:paraId="22B41DFD" w14:textId="77777777">
      <w:pPr>
        <w:pStyle w:val="paragraph"/>
        <w:spacing w:before="0" w:beforeAutospacing="0" w:after="0" w:afterAutospacing="0"/>
        <w:textAlignment w:val="baseline"/>
        <w:rPr>
          <w:rFonts w:ascii="Century Gothic" w:hAnsi="Century Gothic" w:cs="Segoe UI"/>
          <w:sz w:val="18"/>
          <w:szCs w:val="18"/>
        </w:rPr>
      </w:pPr>
    </w:p>
    <w:p w:rsidRPr="003A44A5" w:rsidR="00462B27" w:rsidP="00462B27" w:rsidRDefault="00462B27" w14:paraId="72EF25A2" w14:textId="7777777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sz w:val="22"/>
          <w:szCs w:val="22"/>
        </w:rPr>
        <w:t> </w:t>
      </w:r>
    </w:p>
    <w:p w:rsidRPr="003A44A5" w:rsidR="00462B27" w:rsidP="00462B27" w:rsidRDefault="00462B27" w14:paraId="5B83B6EE" w14:textId="77777777">
      <w:pPr>
        <w:pStyle w:val="Overskrift1"/>
        <w:numPr>
          <w:ilvl w:val="0"/>
          <w:numId w:val="1"/>
        </w:numPr>
        <w:rPr>
          <w:rFonts w:ascii="Century Gothic" w:hAnsi="Century Gothic"/>
        </w:rPr>
      </w:pPr>
      <w:r w:rsidRPr="003A44A5">
        <w:rPr>
          <w:rStyle w:val="contextualspellingandgrammarerror"/>
          <w:rFonts w:ascii="Century Gothic" w:hAnsi="Century Gothic"/>
        </w:rPr>
        <w:t xml:space="preserve">TV-udsendelse </w:t>
      </w:r>
      <w:r w:rsidRPr="003A44A5">
        <w:rPr>
          <w:rStyle w:val="normaltextrun"/>
          <w:rFonts w:ascii="Century Gothic" w:hAnsi="Century Gothic"/>
        </w:rPr>
        <w:t>om bæredygtige byggerier:</w:t>
      </w:r>
      <w:r w:rsidRPr="003A44A5">
        <w:rPr>
          <w:rStyle w:val="eop"/>
          <w:rFonts w:ascii="Century Gothic" w:hAnsi="Century Gothic"/>
        </w:rPr>
        <w:t> </w:t>
      </w:r>
    </w:p>
    <w:p w:rsidRPr="003A44A5" w:rsidR="00462B27" w:rsidP="00462B27" w:rsidRDefault="00462B27" w14:paraId="670DA4B2" w14:textId="77777777">
      <w:pPr>
        <w:pStyle w:val="paragraph"/>
        <w:spacing w:before="0" w:beforeAutospacing="0" w:after="0" w:afterAutospacing="0"/>
        <w:textAlignment w:val="baseline"/>
        <w:rPr>
          <w:rStyle w:val="eop"/>
          <w:rFonts w:ascii="Century Gothic" w:hAnsi="Century Gothic" w:cs="Calibri"/>
          <w:sz w:val="22"/>
          <w:szCs w:val="22"/>
        </w:rPr>
      </w:pPr>
      <w:hyperlink w:tgtFrame="_blank" w:history="1" r:id="rId16">
        <w:r w:rsidRPr="003A44A5">
          <w:rPr>
            <w:rStyle w:val="normaltextrun"/>
            <w:rFonts w:ascii="Century Gothic" w:hAnsi="Century Gothic" w:cs="Calibri" w:eastAsiaTheme="majorEastAsia"/>
            <w:color w:val="0000FF"/>
            <w:sz w:val="22"/>
            <w:szCs w:val="22"/>
          </w:rPr>
          <w:t>https://www.dr.dk/drtv/episode/vi-bygger-det-vaek_-byggerier-uden-co2_83171</w:t>
        </w:r>
      </w:hyperlink>
      <w:r w:rsidRPr="003A44A5">
        <w:rPr>
          <w:rStyle w:val="eop"/>
          <w:rFonts w:ascii="Century Gothic" w:hAnsi="Century Gothic" w:cs="Calibri"/>
          <w:sz w:val="22"/>
          <w:szCs w:val="22"/>
        </w:rPr>
        <w:t> </w:t>
      </w:r>
    </w:p>
    <w:p w:rsidRPr="003A44A5" w:rsidR="00462B27" w:rsidP="00462B27" w:rsidRDefault="00462B27" w14:paraId="11743182" w14:textId="77777777">
      <w:pPr>
        <w:pStyle w:val="paragraph"/>
        <w:spacing w:before="0" w:beforeAutospacing="0" w:after="0" w:afterAutospacing="0"/>
        <w:textAlignment w:val="baseline"/>
        <w:rPr>
          <w:rStyle w:val="eop"/>
          <w:rFonts w:ascii="Century Gothic" w:hAnsi="Century Gothic" w:cs="Calibri"/>
          <w:sz w:val="22"/>
          <w:szCs w:val="22"/>
        </w:rPr>
      </w:pPr>
    </w:p>
    <w:p w:rsidRPr="003A44A5" w:rsidR="00462B27" w:rsidP="00462B27" w:rsidRDefault="00462B27" w14:paraId="319C10D5" w14:textId="77777777">
      <w:pPr>
        <w:pStyle w:val="paragraph"/>
        <w:spacing w:before="0" w:beforeAutospacing="0" w:after="0" w:afterAutospacing="0"/>
        <w:textAlignment w:val="baseline"/>
        <w:rPr>
          <w:rStyle w:val="eop"/>
          <w:rFonts w:ascii="Century Gothic" w:hAnsi="Century Gothic" w:cs="Calibri"/>
          <w:sz w:val="22"/>
          <w:szCs w:val="22"/>
        </w:rPr>
      </w:pPr>
      <w:r w:rsidRPr="003A44A5">
        <w:rPr>
          <w:rStyle w:val="eop"/>
          <w:rFonts w:ascii="Century Gothic" w:hAnsi="Century Gothic" w:cs="Calibri"/>
          <w:b/>
          <w:bCs/>
          <w:sz w:val="22"/>
          <w:szCs w:val="22"/>
        </w:rPr>
        <w:t>Indhold:</w:t>
      </w:r>
      <w:r w:rsidRPr="003A44A5">
        <w:rPr>
          <w:rStyle w:val="eop"/>
          <w:rFonts w:ascii="Century Gothic" w:hAnsi="Century Gothic" w:cs="Calibri"/>
          <w:sz w:val="22"/>
          <w:szCs w:val="22"/>
        </w:rPr>
        <w:t xml:space="preserve"> Hvordan kan vi bygge bæredygtigt. Danske arkitekter viser hvordan vi kan bygge CO</w:t>
      </w:r>
      <w:r w:rsidRPr="003A44A5">
        <w:rPr>
          <w:rStyle w:val="eop"/>
          <w:rFonts w:ascii="Century Gothic" w:hAnsi="Century Gothic" w:cs="Calibri"/>
          <w:sz w:val="22"/>
          <w:szCs w:val="22"/>
          <w:vertAlign w:val="superscript"/>
        </w:rPr>
        <w:t xml:space="preserve">2 </w:t>
      </w:r>
      <w:r w:rsidRPr="003A44A5">
        <w:rPr>
          <w:rStyle w:val="eop"/>
          <w:rFonts w:ascii="Century Gothic" w:hAnsi="Century Gothic" w:cs="Calibri"/>
          <w:sz w:val="22"/>
          <w:szCs w:val="22"/>
        </w:rPr>
        <w:t>frit.</w:t>
      </w:r>
    </w:p>
    <w:p w:rsidRPr="003A44A5" w:rsidR="00462B27" w:rsidP="00462B27" w:rsidRDefault="00462B27" w14:paraId="4B3E9598" w14:textId="77777777">
      <w:pPr>
        <w:pStyle w:val="paragraph"/>
        <w:spacing w:before="0" w:beforeAutospacing="0" w:after="0" w:afterAutospacing="0"/>
        <w:textAlignment w:val="baseline"/>
        <w:rPr>
          <w:rStyle w:val="eop"/>
          <w:rFonts w:ascii="Century Gothic" w:hAnsi="Century Gothic" w:cs="Calibri"/>
          <w:sz w:val="22"/>
          <w:szCs w:val="22"/>
        </w:rPr>
      </w:pPr>
      <w:r w:rsidRPr="003A44A5">
        <w:rPr>
          <w:rStyle w:val="eop"/>
          <w:rFonts w:ascii="Century Gothic" w:hAnsi="Century Gothic" w:cs="Calibri"/>
          <w:sz w:val="22"/>
          <w:szCs w:val="22"/>
        </w:rPr>
        <w:t>Genbrugsmaterialer i byggeriet og CO</w:t>
      </w:r>
      <w:r w:rsidRPr="003A44A5">
        <w:rPr>
          <w:rStyle w:val="eop"/>
          <w:rFonts w:ascii="Century Gothic" w:hAnsi="Century Gothic" w:cs="Calibri"/>
          <w:sz w:val="22"/>
          <w:szCs w:val="22"/>
          <w:vertAlign w:val="superscript"/>
        </w:rPr>
        <w:t>2</w:t>
      </w:r>
      <w:r w:rsidRPr="003A44A5">
        <w:rPr>
          <w:rStyle w:val="eop"/>
          <w:rFonts w:ascii="Century Gothic" w:hAnsi="Century Gothic" w:cs="Calibri"/>
          <w:sz w:val="22"/>
          <w:szCs w:val="22"/>
        </w:rPr>
        <w:t xml:space="preserve"> neutrale boliger er fremtiden. Det vil fremover være en naturligt valg, som ikke altid vil kunne ses, men mere er en naturlig del, af den måde vi mennesker ønsker at leve på, og noget som vi prioriterer. Fremtidens upcyclede byggerier kommer ikke til at ligne et loppemarked.</w:t>
      </w:r>
    </w:p>
    <w:p w:rsidRPr="003A44A5" w:rsidR="00617A8C" w:rsidP="00462B27" w:rsidRDefault="00617A8C" w14:paraId="64CE3342" w14:textId="77777777">
      <w:pPr>
        <w:pStyle w:val="paragraph"/>
        <w:spacing w:before="0" w:beforeAutospacing="0" w:after="0" w:afterAutospacing="0"/>
        <w:textAlignment w:val="baseline"/>
        <w:rPr>
          <w:rStyle w:val="eop"/>
          <w:rFonts w:ascii="Century Gothic" w:hAnsi="Century Gothic" w:cs="Calibri"/>
          <w:sz w:val="22"/>
          <w:szCs w:val="22"/>
        </w:rPr>
      </w:pPr>
    </w:p>
    <w:p w:rsidRPr="003A44A5" w:rsidR="00617A8C" w:rsidP="00617A8C" w:rsidRDefault="00617A8C" w14:paraId="5C2A12F3" w14:textId="5CC26FCE">
      <w:pPr>
        <w:pStyle w:val="Overskrift1"/>
        <w:numPr>
          <w:ilvl w:val="0"/>
          <w:numId w:val="1"/>
        </w:numPr>
        <w:rPr>
          <w:rFonts w:ascii="Century Gothic" w:hAnsi="Century Gothic"/>
        </w:rPr>
      </w:pPr>
      <w:r w:rsidRPr="003A44A5">
        <w:rPr>
          <w:rStyle w:val="contextualspellingandgrammarerror"/>
          <w:rFonts w:ascii="Century Gothic" w:hAnsi="Century Gothic"/>
        </w:rPr>
        <w:t xml:space="preserve">TV-udsendelse </w:t>
      </w:r>
      <w:r w:rsidRPr="003A44A5">
        <w:rPr>
          <w:rStyle w:val="normaltextrun"/>
          <w:rFonts w:ascii="Century Gothic" w:hAnsi="Century Gothic"/>
        </w:rPr>
        <w:t>om genbrug i byggebranchen:</w:t>
      </w:r>
      <w:r w:rsidRPr="003A44A5">
        <w:rPr>
          <w:rStyle w:val="eop"/>
          <w:rFonts w:ascii="Century Gothic" w:hAnsi="Century Gothic"/>
        </w:rPr>
        <w:t> </w:t>
      </w:r>
    </w:p>
    <w:p w:rsidRPr="003A44A5" w:rsidR="00617A8C" w:rsidP="00462B27" w:rsidRDefault="00617A8C" w14:paraId="42E9E200" w14:textId="66089901">
      <w:pPr>
        <w:pStyle w:val="paragraph"/>
        <w:spacing w:before="0" w:beforeAutospacing="0" w:after="0" w:afterAutospacing="0"/>
        <w:textAlignment w:val="baseline"/>
        <w:rPr>
          <w:rFonts w:ascii="Century Gothic" w:hAnsi="Century Gothic" w:cstheme="minorHAnsi"/>
          <w:sz w:val="22"/>
          <w:szCs w:val="22"/>
        </w:rPr>
      </w:pPr>
      <w:hyperlink w:history="1" r:id="rId17">
        <w:r w:rsidRPr="003A44A5">
          <w:rPr>
            <w:rStyle w:val="Hyperlink"/>
            <w:rFonts w:ascii="Century Gothic" w:hAnsi="Century Gothic" w:cstheme="minorHAnsi"/>
            <w:sz w:val="22"/>
            <w:szCs w:val="22"/>
          </w:rPr>
          <w:t>https://www.dr.dk/drtv/se/jorden-kalder_-mission-baeredygtigt-byggeri_449296</w:t>
        </w:r>
      </w:hyperlink>
    </w:p>
    <w:p w:rsidRPr="003A44A5" w:rsidR="00617A8C" w:rsidP="00462B27" w:rsidRDefault="00617A8C" w14:paraId="2A75EC31" w14:textId="77777777">
      <w:pPr>
        <w:pStyle w:val="paragraph"/>
        <w:spacing w:before="0" w:beforeAutospacing="0" w:after="0" w:afterAutospacing="0"/>
        <w:textAlignment w:val="baseline"/>
        <w:rPr>
          <w:rFonts w:ascii="Century Gothic" w:hAnsi="Century Gothic" w:cstheme="minorHAnsi"/>
          <w:sz w:val="22"/>
          <w:szCs w:val="22"/>
        </w:rPr>
      </w:pPr>
    </w:p>
    <w:p w:rsidRPr="003A44A5" w:rsidR="00617A8C" w:rsidP="00617A8C" w:rsidRDefault="00617A8C" w14:paraId="1DB1E86B" w14:textId="77777777">
      <w:pPr>
        <w:pStyle w:val="paragraph"/>
        <w:spacing w:before="0" w:beforeAutospacing="0" w:after="0" w:afterAutospacing="0"/>
        <w:textAlignment w:val="baseline"/>
        <w:rPr>
          <w:rFonts w:ascii="Century Gothic" w:hAnsi="Century Gothic" w:cstheme="minorHAnsi"/>
          <w:sz w:val="22"/>
          <w:szCs w:val="22"/>
        </w:rPr>
      </w:pPr>
      <w:r w:rsidRPr="003A44A5">
        <w:rPr>
          <w:rFonts w:ascii="Century Gothic" w:hAnsi="Century Gothic" w:cstheme="minorHAnsi"/>
          <w:b/>
          <w:bCs/>
          <w:sz w:val="22"/>
          <w:szCs w:val="22"/>
        </w:rPr>
        <w:t xml:space="preserve">Indhold: </w:t>
      </w:r>
      <w:r w:rsidRPr="003A44A5">
        <w:rPr>
          <w:rFonts w:ascii="Century Gothic" w:hAnsi="Century Gothic" w:cstheme="minorHAnsi"/>
          <w:sz w:val="22"/>
          <w:szCs w:val="22"/>
        </w:rPr>
        <w:t xml:space="preserve">Signe Wenneberg har altid arbejdet med bæredygtighed og er nu også engageret som bestyrelsesmedlem i et nedbrydningsfirma, for at optimere deres processer. </w:t>
      </w:r>
    </w:p>
    <w:p w:rsidRPr="003A44A5" w:rsidR="00617A8C" w:rsidP="00462B27" w:rsidRDefault="00617A8C" w14:paraId="683D9926" w14:textId="4D2E1342">
      <w:pPr>
        <w:pStyle w:val="paragraph"/>
        <w:spacing w:before="0" w:beforeAutospacing="0" w:after="0" w:afterAutospacing="0"/>
        <w:textAlignment w:val="baseline"/>
        <w:rPr>
          <w:rFonts w:ascii="Century Gothic" w:hAnsi="Century Gothic" w:cstheme="minorHAnsi"/>
          <w:sz w:val="22"/>
          <w:szCs w:val="22"/>
        </w:rPr>
      </w:pPr>
      <w:r w:rsidRPr="003A44A5">
        <w:rPr>
          <w:rFonts w:ascii="Century Gothic" w:hAnsi="Century Gothic" w:cstheme="minorHAnsi"/>
          <w:sz w:val="22"/>
          <w:szCs w:val="22"/>
        </w:rPr>
        <w:t>Udsendelsen tager udgangspunkt i, at vi river flotte huse ned, og dermed skaber en masse affald i stedet for at genbruge så meget som muligt, og dermed lave et mindre CO</w:t>
      </w:r>
      <w:r w:rsidRPr="003A44A5">
        <w:rPr>
          <w:rFonts w:ascii="Century Gothic" w:hAnsi="Century Gothic" w:cstheme="minorHAnsi"/>
          <w:sz w:val="22"/>
          <w:szCs w:val="22"/>
          <w:vertAlign w:val="superscript"/>
        </w:rPr>
        <w:t>2</w:t>
      </w:r>
      <w:r w:rsidRPr="003A44A5">
        <w:rPr>
          <w:rFonts w:ascii="Century Gothic" w:hAnsi="Century Gothic" w:cstheme="minorHAnsi"/>
          <w:sz w:val="22"/>
          <w:szCs w:val="22"/>
        </w:rPr>
        <w:t xml:space="preserve"> fodaftryk. </w:t>
      </w:r>
    </w:p>
    <w:p w:rsidRPr="003A44A5" w:rsidR="00617A8C" w:rsidP="00462B27" w:rsidRDefault="00617A8C" w14:paraId="5392178F" w14:textId="77777777">
      <w:pPr>
        <w:pStyle w:val="paragraph"/>
        <w:spacing w:before="0" w:beforeAutospacing="0" w:after="0" w:afterAutospacing="0"/>
        <w:textAlignment w:val="baseline"/>
        <w:rPr>
          <w:rFonts w:ascii="Century Gothic" w:hAnsi="Century Gothic" w:cs="Segoe UI"/>
          <w:sz w:val="18"/>
          <w:szCs w:val="18"/>
        </w:rPr>
      </w:pPr>
    </w:p>
    <w:p w:rsidRPr="003A44A5" w:rsidR="00462B27" w:rsidP="00462B27" w:rsidRDefault="00462B27" w14:paraId="3AFDB65F" w14:textId="7777777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sz w:val="22"/>
          <w:szCs w:val="22"/>
        </w:rPr>
        <w:t> </w:t>
      </w:r>
    </w:p>
    <w:p w:rsidRPr="003A44A5" w:rsidR="00462B27" w:rsidP="00462B27" w:rsidRDefault="00462B27" w14:paraId="324A1F4C" w14:textId="21BF25DD">
      <w:pPr>
        <w:pStyle w:val="Overskrift1"/>
        <w:numPr>
          <w:ilvl w:val="0"/>
          <w:numId w:val="1"/>
        </w:numPr>
        <w:rPr>
          <w:rFonts w:ascii="Century Gothic" w:hAnsi="Century Gothic"/>
        </w:rPr>
      </w:pPr>
      <w:r w:rsidRPr="003A44A5">
        <w:rPr>
          <w:rStyle w:val="normaltextrun"/>
          <w:rFonts w:ascii="Century Gothic" w:hAnsi="Century Gothic"/>
        </w:rPr>
        <w:t xml:space="preserve">Artikel om Al Gores film: </w:t>
      </w:r>
      <w:r w:rsidRPr="003A44A5" w:rsidR="00623C3E">
        <w:rPr>
          <w:rStyle w:val="normaltextrun"/>
          <w:rFonts w:ascii="Century Gothic" w:hAnsi="Century Gothic"/>
        </w:rPr>
        <w:t>“</w:t>
      </w:r>
      <w:r w:rsidRPr="003A44A5">
        <w:rPr>
          <w:rStyle w:val="normaltextrun"/>
          <w:rFonts w:ascii="Century Gothic" w:hAnsi="Century Gothic"/>
        </w:rPr>
        <w:t>An </w:t>
      </w:r>
      <w:r w:rsidRPr="003A44A5">
        <w:rPr>
          <w:rStyle w:val="spellingerror"/>
          <w:rFonts w:ascii="Century Gothic" w:hAnsi="Century Gothic"/>
        </w:rPr>
        <w:t>inconvenient</w:t>
      </w:r>
      <w:r w:rsidRPr="003A44A5">
        <w:rPr>
          <w:rStyle w:val="normaltextrun"/>
          <w:rFonts w:ascii="Century Gothic" w:hAnsi="Century Gothic"/>
        </w:rPr>
        <w:t> </w:t>
      </w:r>
      <w:r w:rsidRPr="003A44A5">
        <w:rPr>
          <w:rStyle w:val="spellingerror"/>
          <w:rFonts w:ascii="Century Gothic" w:hAnsi="Century Gothic"/>
        </w:rPr>
        <w:t>truth</w:t>
      </w:r>
      <w:r w:rsidRPr="003A44A5" w:rsidR="00623C3E">
        <w:rPr>
          <w:rStyle w:val="spellingerror"/>
          <w:rFonts w:ascii="Century Gothic" w:hAnsi="Century Gothic"/>
        </w:rPr>
        <w:t>”</w:t>
      </w:r>
      <w:r w:rsidRPr="003A44A5">
        <w:rPr>
          <w:rStyle w:val="normaltextrun"/>
          <w:rFonts w:ascii="Century Gothic" w:hAnsi="Century Gothic"/>
        </w:rPr>
        <w:t> om miljøretorik</w:t>
      </w:r>
      <w:r w:rsidRPr="003A44A5">
        <w:rPr>
          <w:rStyle w:val="eop"/>
          <w:rFonts w:ascii="Century Gothic" w:hAnsi="Century Gothic"/>
        </w:rPr>
        <w:t> </w:t>
      </w:r>
      <w:r w:rsidRPr="003A44A5">
        <w:rPr>
          <w:rStyle w:val="normaltextrun"/>
          <w:rFonts w:ascii="Century Gothic" w:hAnsi="Century Gothic"/>
        </w:rPr>
        <w:t>(side 14-17)</w:t>
      </w:r>
    </w:p>
    <w:p w:rsidRPr="003A44A5" w:rsidR="00462B27" w:rsidP="00462B27" w:rsidRDefault="00462B27" w14:paraId="609F76B5" w14:textId="77777777">
      <w:pPr>
        <w:pStyle w:val="paragraph"/>
        <w:spacing w:before="0" w:beforeAutospacing="0" w:after="0" w:afterAutospacing="0"/>
        <w:textAlignment w:val="baseline"/>
        <w:rPr>
          <w:rFonts w:ascii="Century Gothic" w:hAnsi="Century Gothic" w:cs="Segoe UI"/>
          <w:sz w:val="18"/>
          <w:szCs w:val="18"/>
        </w:rPr>
      </w:pPr>
      <w:hyperlink w:tgtFrame="_blank" w:history="1" r:id="rId18">
        <w:r w:rsidRPr="003A44A5">
          <w:rPr>
            <w:rStyle w:val="normaltextrun"/>
            <w:rFonts w:ascii="Century Gothic" w:hAnsi="Century Gothic" w:cs="Calibri" w:eastAsiaTheme="majorEastAsia"/>
            <w:color w:val="0000FF"/>
            <w:sz w:val="22"/>
            <w:szCs w:val="22"/>
          </w:rPr>
          <w:t>https://kommunikationogsprog.dk/files/KOMmagasinet/KOM2008/2008-04-22_KOM_30.pdf</w:t>
        </w:r>
      </w:hyperlink>
      <w:r w:rsidRPr="003A44A5">
        <w:rPr>
          <w:rStyle w:val="eop"/>
          <w:rFonts w:ascii="Century Gothic" w:hAnsi="Century Gothic" w:cs="Calibri"/>
          <w:sz w:val="22"/>
          <w:szCs w:val="22"/>
        </w:rPr>
        <w:t> </w:t>
      </w:r>
    </w:p>
    <w:p w:rsidRPr="003A44A5" w:rsidR="00462B27" w:rsidP="00462B27" w:rsidRDefault="00462B27" w14:paraId="6099DE43" w14:textId="7777777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sz w:val="22"/>
          <w:szCs w:val="22"/>
        </w:rPr>
        <w:t> </w:t>
      </w:r>
    </w:p>
    <w:p w:rsidRPr="003A44A5" w:rsidR="00462B27" w:rsidP="00462B27" w:rsidRDefault="00462B27" w14:paraId="09F08862" w14:textId="7777777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b/>
          <w:bCs/>
          <w:sz w:val="22"/>
          <w:szCs w:val="22"/>
        </w:rPr>
        <w:t xml:space="preserve">Indhold: </w:t>
      </w:r>
      <w:r w:rsidRPr="003A44A5">
        <w:rPr>
          <w:rStyle w:val="eop"/>
          <w:rFonts w:ascii="Century Gothic" w:hAnsi="Century Gothic" w:cs="Calibri"/>
          <w:sz w:val="22"/>
          <w:szCs w:val="22"/>
        </w:rPr>
        <w:t xml:space="preserve">Artikel om Al Gores film, der omhandler retorikken i klimadebatten i filmen set med 2 danske kommunikations eksperter. </w:t>
      </w:r>
    </w:p>
    <w:p w:rsidRPr="003A44A5" w:rsidR="00462B27" w:rsidP="00462B27" w:rsidRDefault="00462B27" w14:paraId="6BACDB7C" w14:textId="77777777">
      <w:pPr>
        <w:pStyle w:val="Overskrift1"/>
        <w:numPr>
          <w:ilvl w:val="0"/>
          <w:numId w:val="1"/>
        </w:numPr>
        <w:rPr>
          <w:rFonts w:ascii="Century Gothic" w:hAnsi="Century Gothic"/>
        </w:rPr>
      </w:pPr>
      <w:r w:rsidRPr="003A44A5">
        <w:rPr>
          <w:rStyle w:val="normaltextrun"/>
          <w:rFonts w:ascii="Century Gothic" w:hAnsi="Century Gothic"/>
        </w:rPr>
        <w:lastRenderedPageBreak/>
        <w:t>Artikel om Design og Innovation i nye bæredygtige materialer:</w:t>
      </w:r>
      <w:r w:rsidRPr="003A44A5">
        <w:rPr>
          <w:rStyle w:val="eop"/>
          <w:rFonts w:ascii="Century Gothic" w:hAnsi="Century Gothic"/>
        </w:rPr>
        <w:t> </w:t>
      </w:r>
    </w:p>
    <w:p w:rsidRPr="003A44A5" w:rsidR="00462B27" w:rsidP="00462B27" w:rsidRDefault="00462B27" w14:paraId="616D139D" w14:textId="77777777">
      <w:pPr>
        <w:pStyle w:val="paragraph"/>
        <w:spacing w:before="0" w:beforeAutospacing="0" w:after="0" w:afterAutospacing="0"/>
        <w:textAlignment w:val="baseline"/>
        <w:rPr>
          <w:rStyle w:val="eop"/>
          <w:rFonts w:ascii="Century Gothic" w:hAnsi="Century Gothic" w:cs="Calibri"/>
          <w:sz w:val="22"/>
          <w:szCs w:val="22"/>
        </w:rPr>
      </w:pPr>
      <w:hyperlink w:tgtFrame="_blank" w:history="1" r:id="rId19">
        <w:r w:rsidRPr="003A44A5">
          <w:rPr>
            <w:rStyle w:val="normaltextrun"/>
            <w:rFonts w:ascii="Century Gothic" w:hAnsi="Century Gothic" w:cs="Calibri" w:eastAsiaTheme="majorEastAsia"/>
            <w:color w:val="0000FF"/>
            <w:sz w:val="22"/>
            <w:szCs w:val="22"/>
          </w:rPr>
          <w:t>https://csr.dk/design-innovation-i-nye-b%C3%A6redygtige-materialer</w:t>
        </w:r>
      </w:hyperlink>
      <w:r w:rsidRPr="003A44A5">
        <w:rPr>
          <w:rStyle w:val="eop"/>
          <w:rFonts w:ascii="Century Gothic" w:hAnsi="Century Gothic" w:cs="Calibri"/>
          <w:sz w:val="22"/>
          <w:szCs w:val="22"/>
        </w:rPr>
        <w:t> </w:t>
      </w:r>
    </w:p>
    <w:p w:rsidRPr="003A44A5" w:rsidR="00462B27" w:rsidP="00462B27" w:rsidRDefault="00462B27" w14:paraId="309659B5" w14:textId="77777777">
      <w:pPr>
        <w:pStyle w:val="paragraph"/>
        <w:spacing w:before="0" w:beforeAutospacing="0" w:after="0" w:afterAutospacing="0"/>
        <w:textAlignment w:val="baseline"/>
        <w:rPr>
          <w:rStyle w:val="eop"/>
          <w:rFonts w:ascii="Century Gothic" w:hAnsi="Century Gothic" w:cs="Calibri"/>
          <w:sz w:val="22"/>
          <w:szCs w:val="22"/>
        </w:rPr>
      </w:pPr>
    </w:p>
    <w:p w:rsidRPr="003A44A5" w:rsidR="00462B27" w:rsidP="00462B27" w:rsidRDefault="00462B27" w14:paraId="12FC4F45" w14:textId="7777777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b/>
          <w:bCs/>
          <w:sz w:val="22"/>
          <w:szCs w:val="22"/>
        </w:rPr>
        <w:t xml:space="preserve">Indhold: </w:t>
      </w:r>
      <w:r w:rsidRPr="003A44A5">
        <w:rPr>
          <w:rStyle w:val="eop"/>
          <w:rFonts w:ascii="Century Gothic" w:hAnsi="Century Gothic" w:cs="Calibri"/>
          <w:sz w:val="22"/>
          <w:szCs w:val="22"/>
        </w:rPr>
        <w:t>Artikel om fremtidens designprodukter skabt i biobaserede materialer, som erstatning for plastik. Kan man helt afskaffe plastik, skal vi genanvende eller straffe traditionelt plastikforbrug.</w:t>
      </w:r>
    </w:p>
    <w:p w:rsidRPr="003A44A5" w:rsidR="00462B27" w:rsidP="00462B27" w:rsidRDefault="00462B27" w14:paraId="7479CDB9" w14:textId="7777777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sz w:val="22"/>
          <w:szCs w:val="22"/>
        </w:rPr>
        <w:t> </w:t>
      </w:r>
    </w:p>
    <w:p w:rsidRPr="003A44A5" w:rsidR="001F63E6" w:rsidP="001F63E6" w:rsidRDefault="00D360A7" w14:paraId="5D4A8A9E" w14:textId="3679FD61">
      <w:pPr>
        <w:pStyle w:val="Overskrift1"/>
        <w:numPr>
          <w:ilvl w:val="0"/>
          <w:numId w:val="1"/>
        </w:numPr>
        <w:rPr>
          <w:rStyle w:val="eop"/>
          <w:rFonts w:ascii="Century Gothic" w:hAnsi="Century Gothic"/>
          <w:lang w:val="en-US"/>
        </w:rPr>
      </w:pPr>
      <w:r w:rsidRPr="003A44A5">
        <w:rPr>
          <w:rStyle w:val="eop"/>
          <w:rFonts w:ascii="Century Gothic" w:hAnsi="Century Gothic"/>
          <w:lang w:val="en-US"/>
        </w:rPr>
        <w:t xml:space="preserve">Film: </w:t>
      </w:r>
      <w:r w:rsidRPr="003A44A5" w:rsidR="001F63E6">
        <w:rPr>
          <w:rStyle w:val="eop"/>
          <w:rFonts w:ascii="Century Gothic" w:hAnsi="Century Gothic"/>
          <w:lang w:val="en-US"/>
        </w:rPr>
        <w:t>The true cost, om modeindustriens bagside</w:t>
      </w:r>
    </w:p>
    <w:p w:rsidRPr="003A44A5" w:rsidR="001F63E6" w:rsidP="001F63E6" w:rsidRDefault="00D360A7" w14:paraId="7171F428" w14:textId="202AD0B8">
      <w:pPr>
        <w:pStyle w:val="paragraph"/>
        <w:spacing w:before="0" w:beforeAutospacing="0" w:after="0" w:afterAutospacing="0"/>
        <w:ind w:left="360"/>
        <w:textAlignment w:val="baseline"/>
        <w:rPr>
          <w:rFonts w:ascii="Century Gothic" w:hAnsi="Century Gothic" w:cstheme="minorHAnsi"/>
          <w:sz w:val="22"/>
          <w:szCs w:val="22"/>
          <w:lang w:val="en-US"/>
        </w:rPr>
      </w:pPr>
      <w:hyperlink w:history="1" r:id="rId20">
        <w:r w:rsidRPr="003A44A5">
          <w:rPr>
            <w:rStyle w:val="Hyperlink"/>
            <w:rFonts w:ascii="Century Gothic" w:hAnsi="Century Gothic" w:cstheme="minorHAnsi"/>
            <w:sz w:val="22"/>
            <w:szCs w:val="22"/>
            <w:lang w:val="en-US"/>
          </w:rPr>
          <w:t>https://www.youtube.com/watch?v=rwp0Bx0awoE</w:t>
        </w:r>
      </w:hyperlink>
    </w:p>
    <w:p w:rsidRPr="003A44A5" w:rsidR="00D360A7" w:rsidP="001F63E6" w:rsidRDefault="00D360A7" w14:paraId="016ED27F" w14:textId="00FA4257">
      <w:pPr>
        <w:pStyle w:val="paragraph"/>
        <w:spacing w:before="0" w:beforeAutospacing="0" w:after="0" w:afterAutospacing="0"/>
        <w:ind w:left="360"/>
        <w:textAlignment w:val="baseline"/>
        <w:rPr>
          <w:rFonts w:ascii="Century Gothic" w:hAnsi="Century Gothic" w:cs="Segoe UI"/>
          <w:sz w:val="18"/>
          <w:szCs w:val="18"/>
          <w:lang w:val="en-US"/>
        </w:rPr>
      </w:pPr>
      <w:r w:rsidRPr="003A44A5">
        <w:rPr>
          <w:rFonts w:ascii="Century Gothic" w:hAnsi="Century Gothic" w:cs="Segoe UI"/>
          <w:sz w:val="18"/>
          <w:szCs w:val="18"/>
          <w:lang w:val="en-US"/>
        </w:rPr>
        <w:t xml:space="preserve"> </w:t>
      </w:r>
    </w:p>
    <w:p w:rsidRPr="00DA4500" w:rsidR="00024374" w:rsidP="00024374" w:rsidRDefault="00D360A7" w14:paraId="4EFED02E" w14:textId="7F7EAE99">
      <w:pPr>
        <w:pStyle w:val="paragraph"/>
        <w:spacing w:before="0" w:beforeAutospacing="0" w:after="0" w:afterAutospacing="0"/>
        <w:textAlignment w:val="baseline"/>
        <w:rPr>
          <w:rFonts w:ascii="Century Gothic" w:hAnsi="Century Gothic" w:cs="Calibri"/>
          <w:sz w:val="22"/>
          <w:szCs w:val="22"/>
        </w:rPr>
      </w:pPr>
      <w:r w:rsidRPr="003A44A5">
        <w:rPr>
          <w:rStyle w:val="eop"/>
          <w:rFonts w:ascii="Century Gothic" w:hAnsi="Century Gothic" w:cs="Calibri"/>
          <w:b/>
          <w:bCs/>
          <w:sz w:val="22"/>
          <w:szCs w:val="22"/>
        </w:rPr>
        <w:t xml:space="preserve">Indhold: </w:t>
      </w:r>
      <w:r w:rsidRPr="003A44A5">
        <w:rPr>
          <w:rStyle w:val="eop"/>
          <w:rFonts w:ascii="Century Gothic" w:hAnsi="Century Gothic" w:cs="Calibri"/>
          <w:sz w:val="22"/>
          <w:szCs w:val="22"/>
        </w:rPr>
        <w:t xml:space="preserve">Filmen er fra 2015, og viser modeindustriens bagside og hvorfor </w:t>
      </w:r>
      <w:r w:rsidRPr="003A44A5" w:rsidR="00B47A0B">
        <w:rPr>
          <w:rStyle w:val="eop"/>
          <w:rFonts w:ascii="Century Gothic" w:hAnsi="Century Gothic" w:cs="Calibri"/>
          <w:sz w:val="22"/>
          <w:szCs w:val="22"/>
        </w:rPr>
        <w:t>modeindustrien producerer som de gør, samt ser på den ………………..</w:t>
      </w:r>
      <w:r w:rsidRPr="003A44A5">
        <w:rPr>
          <w:rStyle w:val="eop"/>
          <w:rFonts w:ascii="Century Gothic" w:hAnsi="Century Gothic" w:cs="Calibri"/>
          <w:sz w:val="22"/>
          <w:szCs w:val="22"/>
        </w:rPr>
        <w:t xml:space="preserve"> </w:t>
      </w:r>
    </w:p>
    <w:p w:rsidR="00024374" w:rsidP="00024374" w:rsidRDefault="00024374" w14:paraId="5F43A069" w14:textId="1060D30D">
      <w:pPr>
        <w:pStyle w:val="Overskrift1"/>
        <w:numPr>
          <w:ilvl w:val="0"/>
          <w:numId w:val="1"/>
        </w:numPr>
        <w:rPr>
          <w:rFonts w:ascii="Century Gothic" w:hAnsi="Century Gothic" w:cs="Segoe UI"/>
          <w:sz w:val="18"/>
          <w:szCs w:val="18"/>
        </w:rPr>
      </w:pPr>
      <w:r>
        <w:rPr>
          <w:rFonts w:ascii="Century Gothic" w:hAnsi="Century Gothic" w:cs="Segoe UI"/>
        </w:rPr>
        <w:t>Realdania</w:t>
      </w:r>
    </w:p>
    <w:p w:rsidRPr="00024374" w:rsidR="00024374" w:rsidP="00024374" w:rsidRDefault="00024374" w14:paraId="4E4CBACD" w14:textId="582543C7">
      <w:pPr>
        <w:pStyle w:val="paragraph"/>
        <w:spacing w:before="0" w:beforeAutospacing="0" w:after="0" w:afterAutospacing="0"/>
        <w:textAlignment w:val="baseline"/>
        <w:rPr>
          <w:rStyle w:val="Hyperlink"/>
          <w:rFonts w:ascii="Century Gothic" w:hAnsi="Century Gothic" w:cstheme="minorHAnsi"/>
          <w:sz w:val="22"/>
          <w:szCs w:val="22"/>
        </w:rPr>
      </w:pPr>
      <w:hyperlink w:history="1" r:id="rId21">
        <w:r w:rsidRPr="00024374">
          <w:rPr>
            <w:rStyle w:val="Hyperlink"/>
            <w:rFonts w:ascii="Century Gothic" w:hAnsi="Century Gothic" w:cstheme="minorHAnsi"/>
            <w:sz w:val="22"/>
            <w:szCs w:val="22"/>
          </w:rPr>
          <w:t>https://realdania.dk/projekter</w:t>
        </w:r>
      </w:hyperlink>
      <w:r w:rsidRPr="00024374">
        <w:t xml:space="preserve"> </w:t>
      </w:r>
      <w:r w:rsidRPr="00024374">
        <w:rPr>
          <w:rFonts w:ascii="Century Gothic" w:hAnsi="Century Gothic"/>
        </w:rPr>
        <w:t>og</w:t>
      </w:r>
      <w:r w:rsidRPr="00024374">
        <w:t xml:space="preserve"> </w:t>
      </w:r>
      <w:hyperlink w:history="1" r:id="rId22">
        <w:r w:rsidRPr="00024374">
          <w:rPr>
            <w:rStyle w:val="Hyperlink"/>
            <w:rFonts w:ascii="Century Gothic" w:hAnsi="Century Gothic" w:cstheme="minorHAnsi"/>
            <w:sz w:val="22"/>
            <w:szCs w:val="22"/>
          </w:rPr>
          <w:t>https://realdania.dk/viden</w:t>
        </w:r>
      </w:hyperlink>
      <w:r w:rsidRPr="00024374">
        <w:rPr>
          <w:rStyle w:val="Hyperlink"/>
          <w:rFonts w:ascii="Century Gothic" w:hAnsi="Century Gothic" w:cstheme="minorHAnsi"/>
          <w:sz w:val="22"/>
          <w:szCs w:val="22"/>
        </w:rPr>
        <w:t xml:space="preserve"> </w:t>
      </w:r>
    </w:p>
    <w:p w:rsidRPr="00024374" w:rsidR="00024374" w:rsidP="00024374" w:rsidRDefault="00024374" w14:paraId="4035F73A" w14:textId="77777777">
      <w:pPr>
        <w:pStyle w:val="paragraph"/>
        <w:spacing w:before="0" w:beforeAutospacing="0" w:after="0" w:afterAutospacing="0"/>
        <w:textAlignment w:val="baseline"/>
        <w:rPr>
          <w:rStyle w:val="Hyperlink"/>
          <w:rFonts w:ascii="Century Gothic" w:hAnsi="Century Gothic" w:cstheme="minorHAnsi"/>
          <w:sz w:val="22"/>
          <w:szCs w:val="22"/>
        </w:rPr>
      </w:pPr>
    </w:p>
    <w:p w:rsidR="00024374" w:rsidP="00024374" w:rsidRDefault="00024374" w14:paraId="0FBCDD9D" w14:textId="529C634B">
      <w:pPr>
        <w:pStyle w:val="paragraph"/>
        <w:spacing w:before="0" w:beforeAutospacing="0" w:after="0" w:afterAutospacing="0"/>
        <w:textAlignment w:val="baseline"/>
        <w:rPr>
          <w:rStyle w:val="eop"/>
          <w:rFonts w:ascii="Century Gothic" w:hAnsi="Century Gothic" w:cs="Calibri"/>
          <w:sz w:val="22"/>
          <w:szCs w:val="22"/>
        </w:rPr>
      </w:pPr>
      <w:r w:rsidRPr="003A44A5">
        <w:rPr>
          <w:rStyle w:val="eop"/>
          <w:rFonts w:ascii="Century Gothic" w:hAnsi="Century Gothic" w:cs="Calibri"/>
          <w:b/>
          <w:bCs/>
          <w:sz w:val="22"/>
          <w:szCs w:val="22"/>
        </w:rPr>
        <w:t>Indhold</w:t>
      </w:r>
      <w:r>
        <w:rPr>
          <w:rStyle w:val="eop"/>
          <w:rFonts w:ascii="Century Gothic" w:hAnsi="Century Gothic" w:cs="Calibri"/>
          <w:b/>
          <w:bCs/>
          <w:sz w:val="22"/>
          <w:szCs w:val="22"/>
        </w:rPr>
        <w:t xml:space="preserve">: </w:t>
      </w:r>
      <w:r>
        <w:rPr>
          <w:rStyle w:val="eop"/>
          <w:rFonts w:ascii="Century Gothic" w:hAnsi="Century Gothic" w:cs="Calibri"/>
          <w:sz w:val="22"/>
          <w:szCs w:val="22"/>
        </w:rPr>
        <w:t xml:space="preserve">Realdania er en forening, der arbejder for at øge livskvaliteten i Danmark gennem </w:t>
      </w:r>
      <w:r w:rsidRPr="00024374">
        <w:t>forbedring</w:t>
      </w:r>
      <w:r>
        <w:rPr>
          <w:rStyle w:val="eop"/>
          <w:rFonts w:ascii="Century Gothic" w:hAnsi="Century Gothic" w:cs="Calibri"/>
          <w:sz w:val="22"/>
          <w:szCs w:val="22"/>
        </w:rPr>
        <w:t xml:space="preserve"> af det byggede miljø. De støtter byggeprojekter og udgiver rapporter om diverse emner indenfor byggeri.</w:t>
      </w:r>
    </w:p>
    <w:p w:rsidR="00024374" w:rsidP="00024374" w:rsidRDefault="00024374" w14:paraId="4D32006B" w14:textId="6F75577B">
      <w:pPr>
        <w:pStyle w:val="Overskrift1"/>
        <w:numPr>
          <w:ilvl w:val="0"/>
          <w:numId w:val="1"/>
        </w:numPr>
        <w:rPr>
          <w:rFonts w:ascii="Century Gothic" w:hAnsi="Century Gothic" w:cs="Segoe UI"/>
          <w:sz w:val="18"/>
          <w:szCs w:val="18"/>
        </w:rPr>
      </w:pPr>
      <w:r>
        <w:rPr>
          <w:rFonts w:ascii="Century Gothic" w:hAnsi="Century Gothic" w:cs="Segoe UI"/>
        </w:rPr>
        <w:t>Aarhus Stadsarkivs filmkanal</w:t>
      </w:r>
    </w:p>
    <w:p w:rsidRPr="00024374" w:rsidR="00024374" w:rsidP="00462B27" w:rsidRDefault="00024374" w14:paraId="2832C980" w14:textId="77777777">
      <w:pPr>
        <w:pStyle w:val="paragraph"/>
        <w:spacing w:before="0" w:beforeAutospacing="0" w:after="0" w:afterAutospacing="0"/>
        <w:textAlignment w:val="baseline"/>
        <w:rPr>
          <w:rStyle w:val="Hyperlink"/>
          <w:rFonts w:ascii="Century Gothic" w:hAnsi="Century Gothic" w:cstheme="minorHAnsi"/>
          <w:sz w:val="22"/>
          <w:szCs w:val="22"/>
        </w:rPr>
      </w:pPr>
      <w:hyperlink w:history="1" r:id="rId23">
        <w:r w:rsidRPr="00024374">
          <w:rPr>
            <w:rStyle w:val="Hyperlink"/>
            <w:rFonts w:ascii="Century Gothic" w:hAnsi="Century Gothic" w:cstheme="minorHAnsi"/>
            <w:sz w:val="22"/>
            <w:szCs w:val="22"/>
          </w:rPr>
          <w:t>https://stadsarkiv.aarhus.dk/byhistorie/filmkanalen</w:t>
        </w:r>
      </w:hyperlink>
      <w:r w:rsidRPr="00024374">
        <w:rPr>
          <w:rStyle w:val="Hyperlink"/>
          <w:rFonts w:ascii="Century Gothic" w:hAnsi="Century Gothic" w:cstheme="minorHAnsi"/>
          <w:sz w:val="22"/>
          <w:szCs w:val="22"/>
        </w:rPr>
        <w:t xml:space="preserve"> </w:t>
      </w:r>
    </w:p>
    <w:p w:rsidR="00024374" w:rsidP="00462B27" w:rsidRDefault="00024374" w14:paraId="6432322B" w14:textId="77777777">
      <w:pPr>
        <w:pStyle w:val="paragraph"/>
        <w:spacing w:before="0" w:beforeAutospacing="0" w:after="0" w:afterAutospacing="0"/>
        <w:textAlignment w:val="baseline"/>
      </w:pPr>
    </w:p>
    <w:p w:rsidR="00DA4500" w:rsidP="00462B27" w:rsidRDefault="00024374" w14:paraId="10F4DF87" w14:textId="4F68BC7D">
      <w:pPr>
        <w:pStyle w:val="paragraph"/>
        <w:spacing w:before="0" w:beforeAutospacing="0" w:after="0" w:afterAutospacing="0"/>
        <w:textAlignment w:val="baseline"/>
        <w:rPr>
          <w:rStyle w:val="eop"/>
          <w:rFonts w:ascii="Century Gothic" w:hAnsi="Century Gothic" w:cs="Calibri"/>
          <w:sz w:val="22"/>
          <w:szCs w:val="22"/>
        </w:rPr>
      </w:pPr>
      <w:r w:rsidRPr="003A44A5">
        <w:rPr>
          <w:rStyle w:val="eop"/>
          <w:rFonts w:ascii="Century Gothic" w:hAnsi="Century Gothic" w:cs="Calibri"/>
          <w:b/>
          <w:bCs/>
          <w:sz w:val="22"/>
          <w:szCs w:val="22"/>
        </w:rPr>
        <w:t>Indhold</w:t>
      </w:r>
      <w:r>
        <w:rPr>
          <w:rStyle w:val="eop"/>
          <w:rFonts w:ascii="Century Gothic" w:hAnsi="Century Gothic" w:cs="Calibri"/>
          <w:b/>
          <w:bCs/>
          <w:sz w:val="22"/>
          <w:szCs w:val="22"/>
        </w:rPr>
        <w:t xml:space="preserve">: </w:t>
      </w:r>
      <w:r>
        <w:rPr>
          <w:rStyle w:val="eop"/>
          <w:rFonts w:ascii="Century Gothic" w:hAnsi="Century Gothic" w:cs="Calibri"/>
          <w:sz w:val="22"/>
          <w:szCs w:val="22"/>
        </w:rPr>
        <w:t>Stadsarkivet i Aarhus har en filmkanal med forskellige korte film om historisk byudvikling og konkrete byområder.</w:t>
      </w:r>
    </w:p>
    <w:p w:rsidR="00DA4500" w:rsidP="00DA4500" w:rsidRDefault="00DA4500" w14:paraId="25949018" w14:textId="576EC847">
      <w:pPr>
        <w:pStyle w:val="Overskrift1"/>
        <w:numPr>
          <w:ilvl w:val="0"/>
          <w:numId w:val="1"/>
        </w:numPr>
        <w:rPr>
          <w:rFonts w:ascii="Century Gothic" w:hAnsi="Century Gothic" w:cs="Segoe UI"/>
          <w:sz w:val="18"/>
          <w:szCs w:val="18"/>
        </w:rPr>
      </w:pPr>
      <w:r>
        <w:rPr>
          <w:rFonts w:ascii="Century Gothic" w:hAnsi="Century Gothic" w:cs="Segoe UI"/>
        </w:rPr>
        <w:t>Ny dansk arkitekturpolitik</w:t>
      </w:r>
    </w:p>
    <w:p w:rsidR="00DA4500" w:rsidP="00462B27" w:rsidRDefault="00DA4500" w14:paraId="56EEE358" w14:textId="118DBA69">
      <w:pPr>
        <w:pStyle w:val="paragraph"/>
        <w:spacing w:before="0" w:beforeAutospacing="0" w:after="0" w:afterAutospacing="0"/>
        <w:textAlignment w:val="baseline"/>
        <w:rPr>
          <w:rStyle w:val="Hyperlink"/>
          <w:rFonts w:ascii="Century Gothic" w:hAnsi="Century Gothic" w:cstheme="minorHAnsi"/>
          <w:sz w:val="22"/>
          <w:szCs w:val="22"/>
        </w:rPr>
      </w:pPr>
      <w:hyperlink w:history="1" r:id="rId24">
        <w:r w:rsidRPr="00DA4500">
          <w:rPr>
            <w:rStyle w:val="Hyperlink"/>
            <w:rFonts w:ascii="Century Gothic" w:hAnsi="Century Gothic" w:cstheme="minorHAnsi"/>
            <w:sz w:val="22"/>
            <w:szCs w:val="22"/>
          </w:rPr>
          <w:t>https://kum.dk/fileadmin/_kum/1_Nyheder_og_presse/2024/NNA_konk_program_20240312_FINAL-TG.pdf</w:t>
        </w:r>
      </w:hyperlink>
      <w:r w:rsidRPr="00DA4500">
        <w:rPr>
          <w:rStyle w:val="Hyperlink"/>
          <w:rFonts w:ascii="Century Gothic" w:hAnsi="Century Gothic" w:cstheme="minorHAnsi"/>
          <w:sz w:val="22"/>
          <w:szCs w:val="22"/>
        </w:rPr>
        <w:t xml:space="preserve"> </w:t>
      </w:r>
    </w:p>
    <w:p w:rsidR="00DA4500" w:rsidP="00462B27" w:rsidRDefault="00DA4500" w14:paraId="0C8EA084" w14:textId="77777777">
      <w:pPr>
        <w:pStyle w:val="paragraph"/>
        <w:spacing w:before="0" w:beforeAutospacing="0" w:after="0" w:afterAutospacing="0"/>
        <w:textAlignment w:val="baseline"/>
        <w:rPr>
          <w:rStyle w:val="Hyperlink"/>
          <w:rFonts w:ascii="Century Gothic" w:hAnsi="Century Gothic" w:cstheme="minorHAnsi"/>
          <w:sz w:val="22"/>
          <w:szCs w:val="22"/>
        </w:rPr>
      </w:pPr>
    </w:p>
    <w:p w:rsidRPr="00DA4500" w:rsidR="00DA4500" w:rsidP="00462B27" w:rsidRDefault="00DA4500" w14:paraId="4EFA2BA2" w14:textId="0A627DBF">
      <w:pPr>
        <w:pStyle w:val="paragraph"/>
        <w:spacing w:before="0" w:beforeAutospacing="0" w:after="0" w:afterAutospacing="0"/>
        <w:textAlignment w:val="baseline"/>
        <w:rPr>
          <w:rStyle w:val="Hyperlink"/>
          <w:rFonts w:ascii="Century Gothic" w:hAnsi="Century Gothic" w:cstheme="minorHAnsi"/>
          <w:sz w:val="22"/>
          <w:szCs w:val="22"/>
        </w:rPr>
      </w:pPr>
      <w:r w:rsidRPr="003A44A5">
        <w:rPr>
          <w:rStyle w:val="eop"/>
          <w:rFonts w:ascii="Century Gothic" w:hAnsi="Century Gothic" w:cs="Calibri"/>
          <w:b/>
          <w:bCs/>
          <w:sz w:val="22"/>
          <w:szCs w:val="22"/>
        </w:rPr>
        <w:t>Indhold</w:t>
      </w:r>
      <w:r>
        <w:rPr>
          <w:rStyle w:val="eop"/>
          <w:rFonts w:ascii="Century Gothic" w:hAnsi="Century Gothic" w:cs="Calibri"/>
          <w:b/>
          <w:bCs/>
          <w:sz w:val="22"/>
          <w:szCs w:val="22"/>
        </w:rPr>
        <w:t xml:space="preserve">: </w:t>
      </w:r>
      <w:r>
        <w:rPr>
          <w:rStyle w:val="eop"/>
          <w:rFonts w:ascii="Century Gothic" w:hAnsi="Century Gothic" w:cs="Calibri"/>
          <w:sz w:val="22"/>
          <w:szCs w:val="22"/>
        </w:rPr>
        <w:t>I Danmark arbejder Kulturministeriet med at formulere arkitekturpolitik for Danmark. De har i øjeblikket en ekspertgruppe, der arbejder med at komme med input til fremtidig politik. Dette er en af rapporterne fra ekspertgruppen.</w:t>
      </w:r>
    </w:p>
    <w:p w:rsidR="00F45C8B" w:rsidP="00F45C8B" w:rsidRDefault="00F45C8B" w14:paraId="6BC64A84" w14:textId="79376621">
      <w:pPr>
        <w:pStyle w:val="Overskrift1"/>
        <w:numPr>
          <w:ilvl w:val="0"/>
          <w:numId w:val="1"/>
        </w:numPr>
        <w:rPr>
          <w:rFonts w:ascii="Century Gothic" w:hAnsi="Century Gothic" w:cs="Segoe UI"/>
          <w:sz w:val="18"/>
          <w:szCs w:val="18"/>
        </w:rPr>
      </w:pPr>
      <w:r>
        <w:rPr>
          <w:rFonts w:ascii="Century Gothic" w:hAnsi="Century Gothic" w:cs="Segoe UI"/>
        </w:rPr>
        <w:t>Elbilers batteriproduktion</w:t>
      </w:r>
    </w:p>
    <w:p w:rsidRPr="00F45C8B" w:rsidR="00F45C8B" w:rsidP="00F45C8B" w:rsidRDefault="00F45C8B" w14:paraId="75C82247" w14:textId="77777777">
      <w:pPr>
        <w:rPr>
          <w:rFonts w:ascii="Century Gothic" w:hAnsi="Century Gothic"/>
        </w:rPr>
      </w:pPr>
      <w:r w:rsidRPr="00F45C8B">
        <w:rPr>
          <w:rFonts w:ascii="Century Gothic" w:hAnsi="Century Gothic"/>
        </w:rPr>
        <w:t xml:space="preserve">Jorden kalder: Står elbilen distancen? Podcast fra DR, 2025, </w:t>
      </w:r>
      <w:hyperlink w:history="1" r:id="rId25">
        <w:r w:rsidRPr="00F45C8B">
          <w:rPr>
            <w:rStyle w:val="Hyperlink"/>
            <w:rFonts w:ascii="Century Gothic" w:hAnsi="Century Gothic"/>
          </w:rPr>
          <w:t>https://www.dr.dk/drtv/episode/jorden-kalder_-staar-elbilen-distancen_502137</w:t>
        </w:r>
      </w:hyperlink>
      <w:r w:rsidRPr="00F45C8B">
        <w:rPr>
          <w:rFonts w:ascii="Century Gothic" w:hAnsi="Century Gothic"/>
        </w:rPr>
        <w:t xml:space="preserve">  </w:t>
      </w:r>
    </w:p>
    <w:p w:rsidRPr="00F45C8B" w:rsidR="00F45C8B" w:rsidP="00F45C8B" w:rsidRDefault="00F45C8B" w14:paraId="0F15475B" w14:textId="012E5394">
      <w:pPr>
        <w:rPr>
          <w:rFonts w:ascii="Century Gothic" w:hAnsi="Century Gothic"/>
          <w:lang w:val="en-US"/>
        </w:rPr>
      </w:pPr>
      <w:r w:rsidRPr="00F45C8B">
        <w:rPr>
          <w:rFonts w:ascii="Century Gothic" w:hAnsi="Century Gothic"/>
          <w:lang w:val="en-US"/>
        </w:rPr>
        <w:t xml:space="preserve">Beia Spiller et al: “Critical Minerals for Electric Vehicles: What You Need to Know”, Resources Magazine, 2024,  </w:t>
      </w:r>
      <w:hyperlink w:history="1" r:id="rId26">
        <w:r w:rsidRPr="00F45C8B">
          <w:rPr>
            <w:rStyle w:val="Hyperlink"/>
            <w:rFonts w:ascii="Century Gothic" w:hAnsi="Century Gothic"/>
            <w:lang w:val="en-US"/>
          </w:rPr>
          <w:t>https://www.resources.org/common-resources/critical-minerals-for-electric-vehicles-what-you-need-to-know/</w:t>
        </w:r>
      </w:hyperlink>
      <w:r w:rsidRPr="00F45C8B">
        <w:rPr>
          <w:rFonts w:ascii="Century Gothic" w:hAnsi="Century Gothic"/>
          <w:lang w:val="en-US"/>
        </w:rPr>
        <w:t xml:space="preserve"> </w:t>
      </w:r>
    </w:p>
    <w:p w:rsidRPr="00F45C8B" w:rsidR="00024374" w:rsidP="00024374" w:rsidRDefault="00F45C8B" w14:paraId="28736D8C" w14:textId="1D1DFF92">
      <w:r w:rsidRPr="003A44A5">
        <w:rPr>
          <w:rStyle w:val="eop"/>
          <w:rFonts w:ascii="Century Gothic" w:hAnsi="Century Gothic" w:cs="Calibri"/>
          <w:b/>
          <w:bCs/>
        </w:rPr>
        <w:t>Indhold</w:t>
      </w:r>
      <w:r>
        <w:rPr>
          <w:rStyle w:val="eop"/>
          <w:rFonts w:ascii="Century Gothic" w:hAnsi="Century Gothic" w:cs="Calibri"/>
          <w:b/>
          <w:bCs/>
        </w:rPr>
        <w:t xml:space="preserve">: </w:t>
      </w:r>
      <w:r>
        <w:rPr>
          <w:rStyle w:val="eop"/>
          <w:rFonts w:ascii="Century Gothic" w:hAnsi="Century Gothic" w:cs="Calibri"/>
        </w:rPr>
        <w:t>Hvor grønne er elbiler egentlig? Der udvindes virkelig mange råstoffer til produktion af elbilers batterier, og dette gøres ikke nødvendigvis på bæredygtig vis.</w:t>
      </w:r>
    </w:p>
    <w:p w:rsidR="00F45C8B" w:rsidP="00F45C8B" w:rsidRDefault="00F45C8B" w14:paraId="6CAE002E" w14:textId="4E6C28A5">
      <w:pPr>
        <w:pStyle w:val="Overskrift1"/>
        <w:numPr>
          <w:ilvl w:val="0"/>
          <w:numId w:val="1"/>
        </w:numPr>
        <w:rPr>
          <w:rFonts w:ascii="Century Gothic" w:hAnsi="Century Gothic" w:cs="Segoe UI"/>
          <w:sz w:val="18"/>
          <w:szCs w:val="18"/>
        </w:rPr>
      </w:pPr>
      <w:r>
        <w:rPr>
          <w:rFonts w:ascii="Century Gothic" w:hAnsi="Century Gothic" w:cs="Segoe UI"/>
        </w:rPr>
        <w:lastRenderedPageBreak/>
        <w:t>Råstoffer i mobilen</w:t>
      </w:r>
    </w:p>
    <w:p w:rsidRPr="00F45C8B" w:rsidR="00024374" w:rsidP="00462B27" w:rsidRDefault="00F45C8B" w14:paraId="354371DB" w14:textId="506CD573">
      <w:pPr>
        <w:pStyle w:val="paragraph"/>
        <w:spacing w:before="0" w:beforeAutospacing="0" w:after="0" w:afterAutospacing="0"/>
        <w:textAlignment w:val="baseline"/>
        <w:rPr>
          <w:rFonts w:ascii="Century Gothic" w:hAnsi="Century Gothic"/>
          <w:sz w:val="22"/>
          <w:szCs w:val="22"/>
        </w:rPr>
      </w:pPr>
      <w:r w:rsidRPr="00F45C8B">
        <w:rPr>
          <w:rFonts w:ascii="Century Gothic" w:hAnsi="Century Gothic"/>
          <w:sz w:val="22"/>
          <w:szCs w:val="22"/>
        </w:rPr>
        <w:t xml:space="preserve">Verdensmaalene.dk: ”Råstoffer i mobilen”, FN’s Verdensmål for Bæredygtig Udvikling, u.d., </w:t>
      </w:r>
      <w:hyperlink w:history="1" r:id="rId27">
        <w:r w:rsidRPr="00F45C8B">
          <w:rPr>
            <w:rStyle w:val="Hyperlink"/>
            <w:rFonts w:ascii="Century Gothic" w:hAnsi="Century Gothic"/>
            <w:sz w:val="22"/>
            <w:szCs w:val="22"/>
          </w:rPr>
          <w:t>https://www.verdensmaalene.dk/undervisning/råstoffer-i-mobilen</w:t>
        </w:r>
      </w:hyperlink>
    </w:p>
    <w:p w:rsidR="00024374" w:rsidP="00462B27" w:rsidRDefault="00024374" w14:paraId="2A7F14DF" w14:textId="77777777">
      <w:pPr>
        <w:pStyle w:val="paragraph"/>
        <w:spacing w:before="0" w:beforeAutospacing="0" w:after="0" w:afterAutospacing="0"/>
        <w:textAlignment w:val="baseline"/>
      </w:pPr>
    </w:p>
    <w:p w:rsidR="00F45C8B" w:rsidP="00462B27" w:rsidRDefault="00F45C8B" w14:paraId="1EAB3512" w14:textId="432F0E50">
      <w:pPr>
        <w:pStyle w:val="paragraph"/>
        <w:spacing w:before="0" w:beforeAutospacing="0" w:after="0" w:afterAutospacing="0"/>
        <w:textAlignment w:val="baseline"/>
        <w:rPr>
          <w:rStyle w:val="eop"/>
          <w:rFonts w:ascii="Century Gothic" w:hAnsi="Century Gothic" w:cs="Calibri"/>
        </w:rPr>
      </w:pPr>
      <w:r w:rsidRPr="003A44A5">
        <w:rPr>
          <w:rStyle w:val="eop"/>
          <w:rFonts w:ascii="Century Gothic" w:hAnsi="Century Gothic" w:cs="Calibri"/>
          <w:b/>
          <w:bCs/>
          <w:sz w:val="22"/>
          <w:szCs w:val="22"/>
        </w:rPr>
        <w:t>Indhold</w:t>
      </w:r>
      <w:r>
        <w:rPr>
          <w:rStyle w:val="eop"/>
          <w:rFonts w:ascii="Century Gothic" w:hAnsi="Century Gothic" w:cs="Calibri"/>
          <w:b/>
          <w:bCs/>
        </w:rPr>
        <w:t xml:space="preserve">: </w:t>
      </w:r>
      <w:r>
        <w:rPr>
          <w:rStyle w:val="eop"/>
          <w:rFonts w:ascii="Century Gothic" w:hAnsi="Century Gothic" w:cs="Calibri"/>
        </w:rPr>
        <w:t>Mobilen er en af vores mest anvendte teknologier i hverdagen. Men der er nok ikke mange, der tænker over, hvad den egentlig er lavet af, og hvordan råstofferne hertil udvindes.</w:t>
      </w:r>
    </w:p>
    <w:p w:rsidRPr="00F45C8B" w:rsidR="00DA4500" w:rsidP="00462B27" w:rsidRDefault="00DA4500" w14:paraId="3D3BFFD2" w14:textId="77777777">
      <w:pPr>
        <w:pStyle w:val="paragraph"/>
        <w:spacing w:before="0" w:beforeAutospacing="0" w:after="0" w:afterAutospacing="0"/>
        <w:textAlignment w:val="baseline"/>
      </w:pPr>
    </w:p>
    <w:p w:rsidRPr="003A44A5" w:rsidR="00462B27" w:rsidP="00462B27" w:rsidRDefault="00462B27" w14:paraId="0B497782" w14:textId="3F68F42A">
      <w:pPr>
        <w:pStyle w:val="paragraph"/>
        <w:spacing w:before="0" w:beforeAutospacing="0" w:after="0" w:afterAutospacing="0"/>
        <w:textAlignment w:val="baseline"/>
        <w:rPr>
          <w:rStyle w:val="eop"/>
          <w:rFonts w:ascii="Century Gothic" w:hAnsi="Century Gothic" w:cs="Calibri Light"/>
          <w:b/>
          <w:bCs/>
          <w:color w:val="2E74B5"/>
          <w:sz w:val="32"/>
          <w:szCs w:val="32"/>
        </w:rPr>
      </w:pPr>
      <w:r w:rsidRPr="003A44A5">
        <w:rPr>
          <w:rStyle w:val="normaltextrun"/>
          <w:rFonts w:ascii="Century Gothic" w:hAnsi="Century Gothic" w:cs="Calibri Light" w:eastAsiaTheme="majorEastAsia"/>
          <w:b/>
          <w:bCs/>
          <w:color w:val="2E74B5"/>
          <w:sz w:val="32"/>
          <w:szCs w:val="32"/>
        </w:rPr>
        <w:t>Inspirationsmateriale og supplerende stof:</w:t>
      </w:r>
      <w:r w:rsidRPr="003A44A5">
        <w:rPr>
          <w:rStyle w:val="eop"/>
          <w:rFonts w:ascii="Century Gothic" w:hAnsi="Century Gothic" w:cs="Calibri Light"/>
          <w:b/>
          <w:bCs/>
          <w:color w:val="2E74B5"/>
          <w:sz w:val="32"/>
          <w:szCs w:val="32"/>
        </w:rPr>
        <w:t> </w:t>
      </w:r>
    </w:p>
    <w:p w:rsidRPr="00F45C8B" w:rsidR="00462B27" w:rsidP="00462B27" w:rsidRDefault="00462B27" w14:paraId="20B71EBC" w14:textId="50D2BC3B">
      <w:pPr>
        <w:pStyle w:val="paragraph"/>
        <w:spacing w:before="0" w:beforeAutospacing="0" w:after="0" w:afterAutospacing="0"/>
        <w:textAlignment w:val="baseline"/>
        <w:rPr>
          <w:rFonts w:ascii="Century Gothic" w:hAnsi="Century Gothic" w:cs="Segoe UI"/>
          <w:b/>
          <w:bCs/>
          <w:color w:val="2E74B5"/>
          <w:sz w:val="32"/>
          <w:szCs w:val="32"/>
        </w:rPr>
      </w:pPr>
      <w:r w:rsidRPr="003A44A5">
        <w:rPr>
          <w:rFonts w:ascii="Century Gothic" w:hAnsi="Century Gothic" w:cs="Calibri"/>
          <w:b/>
          <w:bCs/>
          <w:noProof/>
          <w:sz w:val="22"/>
          <w:szCs w:val="22"/>
        </w:rPr>
        <mc:AlternateContent>
          <mc:Choice Requires="wps">
            <w:drawing>
              <wp:anchor distT="0" distB="0" distL="114300" distR="114300" simplePos="0" relativeHeight="251663360" behindDoc="0" locked="0" layoutInCell="1" allowOverlap="1" wp14:anchorId="4C7FCAAC" wp14:editId="5D8EF582">
                <wp:simplePos x="0" y="0"/>
                <wp:positionH relativeFrom="column">
                  <wp:posOffset>-95250</wp:posOffset>
                </wp:positionH>
                <wp:positionV relativeFrom="paragraph">
                  <wp:posOffset>62865</wp:posOffset>
                </wp:positionV>
                <wp:extent cx="6408751" cy="55659"/>
                <wp:effectExtent l="0" t="0" r="30480" b="20955"/>
                <wp:wrapNone/>
                <wp:docPr id="4" name="Lige forbindelse 4"/>
                <wp:cNvGraphicFramePr/>
                <a:graphic xmlns:a="http://schemas.openxmlformats.org/drawingml/2006/main">
                  <a:graphicData uri="http://schemas.microsoft.com/office/word/2010/wordprocessingShape">
                    <wps:wsp>
                      <wps:cNvCnPr/>
                      <wps:spPr>
                        <a:xfrm flipV="1">
                          <a:off x="0" y="0"/>
                          <a:ext cx="6408751" cy="55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4"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7.5pt,4.95pt" to="497.15pt,9.35pt" w14:anchorId="46660E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">
                <v:stroke joinstyle="miter"/>
              </v:line>
            </w:pict>
          </mc:Fallback>
        </mc:AlternateContent>
      </w:r>
    </w:p>
    <w:p w:rsidRPr="003A44A5" w:rsidR="00462B27" w:rsidP="00B66045" w:rsidRDefault="00462B27" w14:paraId="2C22DC8D" w14:textId="77777777">
      <w:pPr>
        <w:pStyle w:val="Overskrift1"/>
        <w:numPr>
          <w:ilvl w:val="0"/>
          <w:numId w:val="1"/>
        </w:numPr>
        <w:rPr>
          <w:rFonts w:ascii="Century Gothic" w:hAnsi="Century Gothic"/>
        </w:rPr>
      </w:pPr>
      <w:r w:rsidRPr="003A44A5">
        <w:rPr>
          <w:rStyle w:val="normaltextrun"/>
          <w:rFonts w:ascii="Century Gothic" w:hAnsi="Century Gothic"/>
        </w:rPr>
        <w:t>Designbogen om ideologi, designdogmer, økonomisk bæredygtighed:</w:t>
      </w:r>
      <w:r w:rsidRPr="003A44A5">
        <w:rPr>
          <w:rStyle w:val="eop"/>
          <w:rFonts w:ascii="Century Gothic" w:hAnsi="Century Gothic"/>
        </w:rPr>
        <w:t> </w:t>
      </w:r>
      <w:r w:rsidRPr="003A44A5" w:rsidR="00B66045">
        <w:rPr>
          <w:rStyle w:val="eop"/>
          <w:rFonts w:ascii="Century Gothic" w:hAnsi="Century Gothic"/>
        </w:rPr>
        <w:t>(Side 221+222, 294)</w:t>
      </w:r>
    </w:p>
    <w:p w:rsidRPr="003A44A5" w:rsidR="00462B27" w:rsidP="00462B27" w:rsidRDefault="00462B27" w14:paraId="5073E749" w14:textId="77777777">
      <w:pPr>
        <w:pStyle w:val="paragraph"/>
        <w:spacing w:before="0" w:beforeAutospacing="0" w:after="0" w:afterAutospacing="0"/>
        <w:textAlignment w:val="baseline"/>
        <w:rPr>
          <w:rStyle w:val="normaltextrun"/>
          <w:rFonts w:ascii="Century Gothic" w:hAnsi="Century Gothic" w:cs="Calibri" w:eastAsiaTheme="majorEastAsia"/>
          <w:sz w:val="22"/>
          <w:szCs w:val="22"/>
        </w:rPr>
      </w:pPr>
    </w:p>
    <w:p w:rsidRPr="00024374" w:rsidR="00462B27" w:rsidP="00462B27" w:rsidRDefault="00462B27" w14:paraId="6FCEDCE1" w14:textId="07D05D99">
      <w:pPr>
        <w:pStyle w:val="paragraph"/>
        <w:spacing w:before="0" w:beforeAutospacing="0" w:after="0" w:afterAutospacing="0"/>
        <w:textAlignment w:val="baseline"/>
        <w:rPr>
          <w:rFonts w:ascii="Century Gothic" w:hAnsi="Century Gothic" w:cs="Segoe UI"/>
          <w:sz w:val="18"/>
          <w:szCs w:val="18"/>
        </w:rPr>
      </w:pPr>
      <w:r w:rsidRPr="003A44A5">
        <w:rPr>
          <w:rStyle w:val="normaltextrun"/>
          <w:rFonts w:ascii="Century Gothic" w:hAnsi="Century Gothic" w:cs="Calibri" w:eastAsiaTheme="majorEastAsia"/>
          <w:b/>
          <w:bCs/>
          <w:sz w:val="22"/>
          <w:szCs w:val="22"/>
        </w:rPr>
        <w:t>Indhold:</w:t>
      </w:r>
      <w:r w:rsidRPr="003A44A5">
        <w:rPr>
          <w:rStyle w:val="normaltextrun"/>
          <w:rFonts w:ascii="Century Gothic" w:hAnsi="Century Gothic" w:cs="Calibri" w:eastAsiaTheme="majorEastAsia"/>
          <w:sz w:val="22"/>
          <w:szCs w:val="22"/>
        </w:rPr>
        <w:t xml:space="preserve"> </w:t>
      </w:r>
      <w:r w:rsidRPr="003A44A5">
        <w:rPr>
          <w:rStyle w:val="eop"/>
          <w:rFonts w:ascii="Century Gothic" w:hAnsi="Century Gothic" w:cs="Calibri"/>
          <w:sz w:val="22"/>
          <w:szCs w:val="22"/>
        </w:rPr>
        <w:t xml:space="preserve"> Kort tekst om hvorfor </w:t>
      </w:r>
      <w:r w:rsidRPr="003A44A5">
        <w:rPr>
          <w:rStyle w:val="normaltextrun"/>
          <w:rFonts w:ascii="Century Gothic" w:hAnsi="Century Gothic" w:cs="Calibri" w:eastAsiaTheme="majorEastAsia"/>
          <w:sz w:val="22"/>
          <w:szCs w:val="22"/>
        </w:rPr>
        <w:t>moderne byplanlægning bruger designdogmer og ideologiske forhold i arkitektur.</w:t>
      </w:r>
    </w:p>
    <w:p w:rsidRPr="003A44A5" w:rsidR="00462B27" w:rsidP="00B66045" w:rsidRDefault="00462B27" w14:paraId="6DFC872A" w14:textId="77777777">
      <w:pPr>
        <w:pStyle w:val="Overskrift1"/>
        <w:numPr>
          <w:ilvl w:val="0"/>
          <w:numId w:val="1"/>
        </w:numPr>
        <w:rPr>
          <w:rFonts w:ascii="Century Gothic" w:hAnsi="Century Gothic"/>
        </w:rPr>
      </w:pPr>
      <w:r w:rsidRPr="003A44A5">
        <w:rPr>
          <w:rStyle w:val="normaltextrun"/>
          <w:rFonts w:ascii="Century Gothic" w:hAnsi="Century Gothic"/>
        </w:rPr>
        <w:t>Hjemmeside med artikler om bæredygtige tiltag:</w:t>
      </w:r>
      <w:r w:rsidRPr="003A44A5">
        <w:rPr>
          <w:rStyle w:val="eop"/>
          <w:rFonts w:ascii="Century Gothic" w:hAnsi="Century Gothic"/>
        </w:rPr>
        <w:t> </w:t>
      </w:r>
    </w:p>
    <w:p w:rsidRPr="003A44A5" w:rsidR="00462B27" w:rsidP="00462B27" w:rsidRDefault="00462B27" w14:paraId="0BDA57F6" w14:textId="77777777">
      <w:pPr>
        <w:pStyle w:val="paragraph"/>
        <w:spacing w:before="0" w:beforeAutospacing="0" w:after="0" w:afterAutospacing="0"/>
        <w:textAlignment w:val="baseline"/>
        <w:rPr>
          <w:rStyle w:val="eop"/>
          <w:rFonts w:ascii="Century Gothic" w:hAnsi="Century Gothic" w:cs="Calibri"/>
          <w:sz w:val="22"/>
          <w:szCs w:val="22"/>
        </w:rPr>
      </w:pPr>
      <w:hyperlink w:tgtFrame="_blank" w:history="1" r:id="rId28">
        <w:r w:rsidRPr="003A44A5">
          <w:rPr>
            <w:rStyle w:val="normaltextrun"/>
            <w:rFonts w:ascii="Century Gothic" w:hAnsi="Century Gothic" w:cs="Calibri" w:eastAsiaTheme="majorEastAsia"/>
            <w:color w:val="0000FF"/>
            <w:sz w:val="22"/>
            <w:szCs w:val="22"/>
          </w:rPr>
          <w:t>https://csr.dk/klima-milj%C3%B8-og-energi?main_category</w:t>
        </w:r>
      </w:hyperlink>
      <w:r w:rsidRPr="003A44A5">
        <w:rPr>
          <w:rStyle w:val="eop"/>
          <w:rFonts w:ascii="Century Gothic" w:hAnsi="Century Gothic" w:cs="Calibri"/>
          <w:sz w:val="22"/>
          <w:szCs w:val="22"/>
        </w:rPr>
        <w:t> </w:t>
      </w:r>
    </w:p>
    <w:p w:rsidRPr="003A44A5" w:rsidR="00462B27" w:rsidP="00462B27" w:rsidRDefault="00462B27" w14:paraId="526D3C07" w14:textId="77777777">
      <w:pPr>
        <w:pStyle w:val="paragraph"/>
        <w:spacing w:before="0" w:beforeAutospacing="0" w:after="0" w:afterAutospacing="0"/>
        <w:textAlignment w:val="baseline"/>
        <w:rPr>
          <w:rStyle w:val="eop"/>
          <w:rFonts w:ascii="Century Gothic" w:hAnsi="Century Gothic" w:cs="Calibri"/>
          <w:sz w:val="22"/>
          <w:szCs w:val="22"/>
        </w:rPr>
      </w:pPr>
    </w:p>
    <w:p w:rsidRPr="003A44A5" w:rsidR="00462B27" w:rsidP="00462B27" w:rsidRDefault="00462B27" w14:paraId="207BC9DA" w14:textId="0D492657">
      <w:pPr>
        <w:pStyle w:val="paragraph"/>
        <w:spacing w:before="0" w:beforeAutospacing="0" w:after="0" w:afterAutospacing="0"/>
        <w:textAlignment w:val="baseline"/>
        <w:rPr>
          <w:rFonts w:ascii="Century Gothic" w:hAnsi="Century Gothic" w:cs="Segoe UI"/>
          <w:sz w:val="18"/>
          <w:szCs w:val="18"/>
        </w:rPr>
      </w:pPr>
      <w:r w:rsidRPr="003A44A5">
        <w:rPr>
          <w:rStyle w:val="eop"/>
          <w:rFonts w:ascii="Century Gothic" w:hAnsi="Century Gothic" w:cs="Calibri"/>
          <w:b/>
          <w:bCs/>
          <w:sz w:val="22"/>
          <w:szCs w:val="22"/>
        </w:rPr>
        <w:t xml:space="preserve">Indhold: </w:t>
      </w:r>
      <w:r w:rsidRPr="003A44A5">
        <w:rPr>
          <w:rStyle w:val="eop"/>
          <w:rFonts w:ascii="Century Gothic" w:hAnsi="Century Gothic" w:cs="Calibri"/>
          <w:sz w:val="22"/>
          <w:szCs w:val="22"/>
        </w:rPr>
        <w:t>Her findes der mange gode artikler om forskellige bæredygtige tiltag. Mange gode emner indenfor klima, miljø og energi.</w:t>
      </w:r>
    </w:p>
    <w:p w:rsidRPr="003A44A5" w:rsidR="00462B27" w:rsidP="00B66045" w:rsidRDefault="00462B27" w14:paraId="562B7B99" w14:textId="1CF47E6E">
      <w:pPr>
        <w:pStyle w:val="Overskrift1"/>
        <w:numPr>
          <w:ilvl w:val="0"/>
          <w:numId w:val="1"/>
        </w:numPr>
        <w:rPr>
          <w:rFonts w:ascii="Century Gothic" w:hAnsi="Century Gothic"/>
        </w:rPr>
      </w:pPr>
      <w:r w:rsidRPr="003A44A5">
        <w:rPr>
          <w:rStyle w:val="normaltextrun"/>
          <w:rFonts w:ascii="Century Gothic" w:hAnsi="Century Gothic"/>
        </w:rPr>
        <w:t xml:space="preserve">Hvis </w:t>
      </w:r>
      <w:r w:rsidR="00024374">
        <w:rPr>
          <w:rStyle w:val="normaltextrun"/>
          <w:rFonts w:ascii="Century Gothic" w:hAnsi="Century Gothic"/>
        </w:rPr>
        <w:t>d</w:t>
      </w:r>
      <w:r w:rsidRPr="003A44A5">
        <w:rPr>
          <w:rStyle w:val="normaltextrun"/>
          <w:rFonts w:ascii="Century Gothic" w:hAnsi="Century Gothic"/>
        </w:rPr>
        <w:t>u vil arbejde med bæredygtig mode:</w:t>
      </w:r>
      <w:r w:rsidRPr="003A44A5">
        <w:rPr>
          <w:rStyle w:val="eop"/>
          <w:rFonts w:ascii="Century Gothic" w:hAnsi="Century Gothic"/>
        </w:rPr>
        <w:t> </w:t>
      </w:r>
    </w:p>
    <w:p w:rsidRPr="003A44A5" w:rsidR="00462B27" w:rsidP="00462B27" w:rsidRDefault="00462B27" w14:paraId="5D3183D5" w14:textId="77777777">
      <w:pPr>
        <w:pStyle w:val="paragraph"/>
        <w:spacing w:before="0" w:beforeAutospacing="0" w:after="0" w:afterAutospacing="0"/>
        <w:textAlignment w:val="baseline"/>
        <w:rPr>
          <w:rFonts w:ascii="Century Gothic" w:hAnsi="Century Gothic" w:cs="Segoe UI"/>
          <w:sz w:val="18"/>
          <w:szCs w:val="18"/>
        </w:rPr>
      </w:pPr>
      <w:r w:rsidRPr="003A44A5">
        <w:rPr>
          <w:rStyle w:val="normaltextrun"/>
          <w:rFonts w:ascii="Century Gothic" w:hAnsi="Century Gothic" w:cs="Calibri" w:eastAsiaTheme="majorEastAsia"/>
          <w:sz w:val="22"/>
          <w:szCs w:val="22"/>
        </w:rPr>
        <w:t>Ansvarligt produceret tøj:</w:t>
      </w:r>
    </w:p>
    <w:p w:rsidRPr="003A44A5" w:rsidR="00462B27" w:rsidP="00462B27" w:rsidRDefault="00462B27" w14:paraId="4F9B67C2" w14:textId="77777777">
      <w:pPr>
        <w:pStyle w:val="paragraph"/>
        <w:spacing w:before="0" w:beforeAutospacing="0" w:after="0" w:afterAutospacing="0"/>
        <w:textAlignment w:val="baseline"/>
        <w:rPr>
          <w:rFonts w:ascii="Century Gothic" w:hAnsi="Century Gothic" w:cstheme="minorHAnsi"/>
          <w:sz w:val="22"/>
          <w:szCs w:val="22"/>
        </w:rPr>
      </w:pPr>
      <w:hyperlink w:history="1" r:id="rId29">
        <w:r w:rsidRPr="003A44A5">
          <w:rPr>
            <w:rStyle w:val="Hyperlink"/>
            <w:rFonts w:ascii="Century Gothic" w:hAnsi="Century Gothic" w:eastAsiaTheme="majorEastAsia" w:cstheme="minorHAnsi"/>
            <w:sz w:val="22"/>
            <w:szCs w:val="22"/>
          </w:rPr>
          <w:t>https://taenk.dk/test-og-forbrugerliv/ferie-og-fritid/toejspild/baeredygtig-toejforbrug-maerker-materialer</w:t>
        </w:r>
      </w:hyperlink>
    </w:p>
    <w:p w:rsidRPr="003A44A5" w:rsidR="00462B27" w:rsidP="00462B27" w:rsidRDefault="00462B27" w14:paraId="17E84E1A" w14:textId="77777777">
      <w:pPr>
        <w:pStyle w:val="paragraph"/>
        <w:spacing w:before="0" w:beforeAutospacing="0" w:after="0" w:afterAutospacing="0"/>
        <w:textAlignment w:val="baseline"/>
        <w:rPr>
          <w:rFonts w:ascii="Century Gothic" w:hAnsi="Century Gothic" w:cstheme="minorHAnsi"/>
          <w:sz w:val="22"/>
          <w:szCs w:val="22"/>
        </w:rPr>
      </w:pPr>
    </w:p>
    <w:p w:rsidRPr="003A44A5" w:rsidR="00462B27" w:rsidP="00462B27" w:rsidRDefault="00462B27" w14:paraId="46090001" w14:textId="77777777">
      <w:pPr>
        <w:pStyle w:val="paragraph"/>
        <w:spacing w:before="0" w:beforeAutospacing="0" w:after="0" w:afterAutospacing="0"/>
        <w:textAlignment w:val="baseline"/>
        <w:rPr>
          <w:rFonts w:ascii="Century Gothic" w:hAnsi="Century Gothic" w:cstheme="minorHAnsi"/>
          <w:sz w:val="22"/>
          <w:szCs w:val="22"/>
        </w:rPr>
      </w:pPr>
      <w:r w:rsidRPr="003A44A5">
        <w:rPr>
          <w:rFonts w:ascii="Century Gothic" w:hAnsi="Century Gothic" w:cstheme="minorHAnsi"/>
          <w:sz w:val="22"/>
          <w:szCs w:val="22"/>
        </w:rPr>
        <w:t>Indhold: Forbrugermagasinet Tænk definerer de forskellige certificeringer for at tøjet kan kalde sig bæredygtigt.</w:t>
      </w:r>
    </w:p>
    <w:p w:rsidR="00F45C8B" w:rsidP="00F45C8B" w:rsidRDefault="00F45C8B" w14:paraId="57639081" w14:textId="77777777">
      <w:pPr>
        <w:pStyle w:val="Overskrift1"/>
        <w:numPr>
          <w:ilvl w:val="0"/>
          <w:numId w:val="1"/>
        </w:numPr>
        <w:rPr>
          <w:rFonts w:ascii="Century Gothic" w:hAnsi="Century Gothic" w:cs="Segoe UI"/>
          <w:sz w:val="18"/>
          <w:szCs w:val="18"/>
        </w:rPr>
      </w:pPr>
      <w:r>
        <w:rPr>
          <w:rFonts w:ascii="Century Gothic" w:hAnsi="Century Gothic" w:cs="Segoe UI"/>
        </w:rPr>
        <w:t>Bæredygtighed som begreb og bæredygtighedsetik</w:t>
      </w:r>
    </w:p>
    <w:p w:rsidR="00F45C8B" w:rsidP="00F45C8B" w:rsidRDefault="00F45C8B" w14:paraId="21AB8227" w14:textId="77777777">
      <w:hyperlink w:history="1" r:id="rId30">
        <w:r w:rsidRPr="00024374">
          <w:rPr>
            <w:rStyle w:val="Hyperlink"/>
            <w:rFonts w:ascii="Century Gothic" w:hAnsi="Century Gothic" w:eastAsia="Times New Roman" w:cstheme="minorHAnsi"/>
            <w:lang w:eastAsia="da-DK"/>
          </w:rPr>
          <w:t>https://emu.dk/grundskole/sundheds-og-seksualundervisning-og-familiekundskab/maddannelse-i-praksis/hvad-er</w:t>
        </w:r>
      </w:hyperlink>
      <w:r w:rsidRPr="00024374">
        <w:rPr>
          <w:rStyle w:val="Hyperlink"/>
          <w:rFonts w:ascii="Century Gothic" w:hAnsi="Century Gothic" w:eastAsia="Times New Roman" w:cstheme="minorHAnsi"/>
          <w:u w:val="none"/>
          <w:lang w:eastAsia="da-DK"/>
        </w:rPr>
        <w:t xml:space="preserve"> </w:t>
      </w:r>
      <w:r w:rsidRPr="00024374">
        <w:rPr>
          <w:rStyle w:val="Hyperlink"/>
          <w:rFonts w:ascii="Century Gothic" w:hAnsi="Century Gothic" w:eastAsia="Times New Roman" w:cstheme="minorHAnsi"/>
          <w:color w:val="000000" w:themeColor="text1"/>
          <w:u w:val="none"/>
          <w:lang w:eastAsia="da-DK"/>
        </w:rPr>
        <w:t>og</w:t>
      </w:r>
      <w:r>
        <w:rPr>
          <w:rStyle w:val="Hyperlink"/>
          <w:rFonts w:ascii="Century Gothic" w:hAnsi="Century Gothic" w:eastAsia="Times New Roman" w:cstheme="minorHAnsi"/>
          <w:lang w:eastAsia="da-DK"/>
        </w:rPr>
        <w:br/>
      </w:r>
      <w:r w:rsidRPr="00CB33F9">
        <w:rPr>
          <w:rFonts w:ascii="Century Gothic" w:hAnsi="Century Gothic"/>
        </w:rPr>
        <w:t>Lisa Rygaard Frost Kristensen</w:t>
      </w:r>
      <w:r w:rsidRPr="00F45C8B">
        <w:rPr>
          <w:rFonts w:ascii="Century Gothic" w:hAnsi="Century Gothic"/>
        </w:rPr>
        <w:t xml:space="preserve">: Bæredygtighedsbegrebets betydning, etik og etikdidaktik, Studier i læreruddannelse og -profession, årg. 8, nr. 1, 2023, </w:t>
      </w:r>
      <w:hyperlink w:history="1" r:id="rId31">
        <w:r w:rsidRPr="00F45C8B">
          <w:rPr>
            <w:rStyle w:val="Hyperlink"/>
            <w:rFonts w:ascii="Century Gothic" w:hAnsi="Century Gothic"/>
          </w:rPr>
          <w:t>https://doi.org/10.7146/lup.v8i1.136155</w:t>
        </w:r>
      </w:hyperlink>
      <w:r w:rsidRPr="00F45C8B">
        <w:rPr>
          <w:rFonts w:ascii="Century Gothic" w:hAnsi="Century Gothic"/>
        </w:rPr>
        <w:t>, s. 18-46 (uddrag, s. 26-34, kan udleveres af Niels)</w:t>
      </w:r>
      <w:r>
        <w:t xml:space="preserve"> </w:t>
      </w:r>
    </w:p>
    <w:p w:rsidRPr="00CB33F9" w:rsidR="00F45C8B" w:rsidP="00F45C8B" w:rsidRDefault="00F45C8B" w14:paraId="4BACCB1D" w14:textId="77777777">
      <w:r w:rsidRPr="003A44A5">
        <w:rPr>
          <w:rStyle w:val="eop"/>
          <w:rFonts w:ascii="Century Gothic" w:hAnsi="Century Gothic" w:cs="Calibri"/>
          <w:b/>
          <w:bCs/>
        </w:rPr>
        <w:t>Indhold</w:t>
      </w:r>
      <w:r>
        <w:rPr>
          <w:rStyle w:val="eop"/>
          <w:rFonts w:ascii="Century Gothic" w:hAnsi="Century Gothic" w:cs="Calibri"/>
          <w:b/>
          <w:bCs/>
        </w:rPr>
        <w:t xml:space="preserve">: </w:t>
      </w:r>
      <w:r>
        <w:rPr>
          <w:rStyle w:val="eop"/>
          <w:rFonts w:ascii="Century Gothic" w:hAnsi="Century Gothic" w:cs="Calibri"/>
        </w:rPr>
        <w:t>Bæredygtighed er et nøglebegreb, men samtidig er det ikke helt entydigt, da det har flere forskellige (og nogle gange konkurrerende) betydninger.</w:t>
      </w:r>
    </w:p>
    <w:p w:rsidR="00F45C8B" w:rsidP="00F45C8B" w:rsidRDefault="00F45C8B" w14:paraId="3EF8F32C" w14:textId="77777777">
      <w:pPr>
        <w:pStyle w:val="Overskrift1"/>
        <w:numPr>
          <w:ilvl w:val="0"/>
          <w:numId w:val="1"/>
        </w:numPr>
        <w:rPr>
          <w:rFonts w:ascii="Century Gothic" w:hAnsi="Century Gothic" w:cs="Segoe UI"/>
          <w:sz w:val="18"/>
          <w:szCs w:val="18"/>
        </w:rPr>
      </w:pPr>
      <w:r>
        <w:rPr>
          <w:rFonts w:ascii="Century Gothic" w:hAnsi="Century Gothic" w:cs="Segoe UI"/>
        </w:rPr>
        <w:t>Teknologi- og miljøetik</w:t>
      </w:r>
    </w:p>
    <w:p w:rsidRPr="00F45C8B" w:rsidR="00F45C8B" w:rsidP="00F45C8B" w:rsidRDefault="00F45C8B" w14:paraId="6F95BE71" w14:textId="77777777">
      <w:pPr>
        <w:rPr>
          <w:rFonts w:ascii="Century Gothic" w:hAnsi="Century Gothic"/>
        </w:rPr>
      </w:pPr>
      <w:r w:rsidRPr="00F45C8B">
        <w:rPr>
          <w:rFonts w:ascii="Century Gothic" w:hAnsi="Century Gothic"/>
        </w:rPr>
        <w:t xml:space="preserve">Mikkel Guldhammer Sparsø: </w:t>
      </w:r>
      <w:r w:rsidRPr="00F45C8B">
        <w:rPr>
          <w:rFonts w:ascii="Century Gothic" w:hAnsi="Century Gothic"/>
          <w:i/>
          <w:iCs/>
        </w:rPr>
        <w:t>Teknologi og filosofi 2: Teknologien og det moderne menneske</w:t>
      </w:r>
      <w:r w:rsidRPr="00F45C8B">
        <w:rPr>
          <w:rFonts w:ascii="Century Gothic" w:hAnsi="Century Gothic"/>
        </w:rPr>
        <w:t>, Systime, 2. oplag, 2016 – heri:</w:t>
      </w:r>
    </w:p>
    <w:p w:rsidRPr="00F45C8B" w:rsidR="00F45C8B" w:rsidP="00F45C8B" w:rsidRDefault="00F45C8B" w14:paraId="5EB7DEA0" w14:textId="77777777">
      <w:pPr>
        <w:pStyle w:val="Listeafsnit"/>
        <w:numPr>
          <w:ilvl w:val="0"/>
          <w:numId w:val="2"/>
        </w:numPr>
        <w:spacing w:after="0" w:line="240" w:lineRule="auto"/>
        <w:rPr>
          <w:rFonts w:ascii="Century Gothic" w:hAnsi="Century Gothic"/>
        </w:rPr>
      </w:pPr>
      <w:r w:rsidRPr="00F45C8B">
        <w:rPr>
          <w:rFonts w:ascii="Century Gothic" w:hAnsi="Century Gothic"/>
        </w:rPr>
        <w:t>Immanuel Kant (tidligere gennemgået)</w:t>
      </w:r>
    </w:p>
    <w:p w:rsidRPr="00F45C8B" w:rsidR="00F45C8B" w:rsidP="00F45C8B" w:rsidRDefault="00F45C8B" w14:paraId="4EE4776A" w14:textId="77777777">
      <w:pPr>
        <w:pStyle w:val="Listeafsnit"/>
        <w:numPr>
          <w:ilvl w:val="0"/>
          <w:numId w:val="2"/>
        </w:numPr>
        <w:spacing w:after="0" w:line="240" w:lineRule="auto"/>
        <w:rPr>
          <w:rFonts w:ascii="Century Gothic" w:hAnsi="Century Gothic"/>
        </w:rPr>
      </w:pPr>
      <w:r w:rsidRPr="00F45C8B">
        <w:rPr>
          <w:rFonts w:ascii="Century Gothic" w:hAnsi="Century Gothic"/>
        </w:rPr>
        <w:lastRenderedPageBreak/>
        <w:t>Jeremy Bentham (tidligere gennemgået)</w:t>
      </w:r>
    </w:p>
    <w:p w:rsidRPr="00F45C8B" w:rsidR="00F45C8B" w:rsidP="00F45C8B" w:rsidRDefault="00F45C8B" w14:paraId="2DC60ECD" w14:textId="77777777">
      <w:pPr>
        <w:pStyle w:val="Listeafsnit"/>
        <w:numPr>
          <w:ilvl w:val="0"/>
          <w:numId w:val="2"/>
        </w:numPr>
        <w:spacing w:after="0" w:line="240" w:lineRule="auto"/>
        <w:rPr>
          <w:rFonts w:ascii="Century Gothic" w:hAnsi="Century Gothic"/>
        </w:rPr>
      </w:pPr>
      <w:r w:rsidRPr="00F45C8B">
        <w:rPr>
          <w:rFonts w:ascii="Century Gothic" w:hAnsi="Century Gothic"/>
        </w:rPr>
        <w:t>Hans Jonas (tidligere gennemgået)</w:t>
      </w:r>
    </w:p>
    <w:p w:rsidRPr="00F45C8B" w:rsidR="00F45C8B" w:rsidP="00F45C8B" w:rsidRDefault="00F45C8B" w14:paraId="22329A87" w14:textId="77777777">
      <w:pPr>
        <w:pStyle w:val="Listeafsnit"/>
        <w:numPr>
          <w:ilvl w:val="0"/>
          <w:numId w:val="2"/>
        </w:numPr>
        <w:spacing w:after="0" w:line="240" w:lineRule="auto"/>
        <w:rPr>
          <w:rFonts w:ascii="Century Gothic" w:hAnsi="Century Gothic"/>
        </w:rPr>
      </w:pPr>
      <w:r w:rsidRPr="00F45C8B">
        <w:rPr>
          <w:rFonts w:ascii="Century Gothic" w:hAnsi="Century Gothic"/>
        </w:rPr>
        <w:t>Arne Næss (tidligere gennemgået)</w:t>
      </w:r>
    </w:p>
    <w:p w:rsidRPr="00F45C8B" w:rsidR="00F45C8B" w:rsidP="00F45C8B" w:rsidRDefault="00F45C8B" w14:paraId="0A5EEE89" w14:textId="77777777">
      <w:pPr>
        <w:pStyle w:val="Listeafsnit"/>
        <w:numPr>
          <w:ilvl w:val="0"/>
          <w:numId w:val="2"/>
        </w:numPr>
        <w:spacing w:after="0" w:line="240" w:lineRule="auto"/>
        <w:rPr>
          <w:rFonts w:ascii="Century Gothic" w:hAnsi="Century Gothic"/>
        </w:rPr>
      </w:pPr>
      <w:r w:rsidRPr="00F45C8B">
        <w:rPr>
          <w:rFonts w:ascii="Century Gothic" w:hAnsi="Century Gothic"/>
        </w:rPr>
        <w:t>Mickey Gjerris (tidligere gennemgået)</w:t>
      </w:r>
    </w:p>
    <w:p w:rsidR="00F45C8B" w:rsidP="00F45C8B" w:rsidRDefault="00F45C8B" w14:paraId="76F1A7CD" w14:textId="77777777">
      <w:pPr>
        <w:pStyle w:val="Listeafsnit"/>
        <w:numPr>
          <w:ilvl w:val="0"/>
          <w:numId w:val="2"/>
        </w:numPr>
        <w:spacing w:after="0" w:line="240" w:lineRule="auto"/>
        <w:rPr>
          <w:rFonts w:ascii="Century Gothic" w:hAnsi="Century Gothic"/>
        </w:rPr>
      </w:pPr>
      <w:r w:rsidRPr="00F45C8B">
        <w:rPr>
          <w:rFonts w:ascii="Century Gothic" w:hAnsi="Century Gothic"/>
        </w:rPr>
        <w:t>Peter Kemp (kan udleveres af Niels)</w:t>
      </w:r>
    </w:p>
    <w:p w:rsidR="00F45C8B" w:rsidP="00F45C8B" w:rsidRDefault="00F45C8B" w14:paraId="6F856C10" w14:textId="77777777">
      <w:pPr>
        <w:spacing w:after="0" w:line="240" w:lineRule="auto"/>
        <w:rPr>
          <w:rFonts w:ascii="Century Gothic" w:hAnsi="Century Gothic"/>
        </w:rPr>
      </w:pPr>
    </w:p>
    <w:p w:rsidRPr="00F45C8B" w:rsidR="00F45C8B" w:rsidP="00F45C8B" w:rsidRDefault="00F45C8B" w14:paraId="393D9700" w14:textId="3596845C">
      <w:pPr>
        <w:spacing w:after="0" w:line="240" w:lineRule="auto"/>
        <w:rPr>
          <w:rFonts w:ascii="Century Gothic" w:hAnsi="Century Gothic"/>
        </w:rPr>
      </w:pPr>
      <w:r w:rsidRPr="003A44A5">
        <w:rPr>
          <w:rStyle w:val="eop"/>
          <w:rFonts w:ascii="Century Gothic" w:hAnsi="Century Gothic" w:cs="Calibri"/>
          <w:b/>
          <w:bCs/>
        </w:rPr>
        <w:t>Indhold</w:t>
      </w:r>
      <w:r>
        <w:rPr>
          <w:rStyle w:val="eop"/>
          <w:rFonts w:ascii="Century Gothic" w:hAnsi="Century Gothic" w:cs="Calibri"/>
          <w:b/>
          <w:bCs/>
        </w:rPr>
        <w:t xml:space="preserve">: </w:t>
      </w:r>
      <w:r>
        <w:rPr>
          <w:rStyle w:val="eop"/>
          <w:rFonts w:ascii="Century Gothic" w:hAnsi="Century Gothic" w:cs="Calibri"/>
        </w:rPr>
        <w:t>Indenfor udvikling af f.eks. teknologi kan etik være et nyttigt værktøj til vurdering og diskussion.</w:t>
      </w:r>
    </w:p>
    <w:p w:rsidRPr="003A44A5" w:rsidR="00462B27" w:rsidP="00462B27" w:rsidRDefault="00462B27" w14:paraId="0006AF3F" w14:textId="4A5088FC">
      <w:pPr>
        <w:pStyle w:val="paragraph"/>
        <w:spacing w:before="0" w:beforeAutospacing="0" w:after="0" w:afterAutospacing="0"/>
        <w:textAlignment w:val="baseline"/>
        <w:rPr>
          <w:rFonts w:ascii="Century Gothic" w:hAnsi="Century Gothic" w:cs="Segoe UI"/>
          <w:sz w:val="18"/>
          <w:szCs w:val="18"/>
        </w:rPr>
      </w:pPr>
    </w:p>
    <w:p w:rsidRPr="003A44A5" w:rsidR="00462B27" w:rsidP="00462B27" w:rsidRDefault="00462B27" w14:paraId="1B7DB471" w14:textId="77777777">
      <w:pPr>
        <w:pStyle w:val="Overskrift2"/>
        <w:rPr>
          <w:rStyle w:val="eop"/>
          <w:rFonts w:ascii="Century Gothic" w:hAnsi="Century Gothic" w:cs="Calibri"/>
          <w:sz w:val="32"/>
          <w:szCs w:val="32"/>
        </w:rPr>
      </w:pPr>
      <w:r w:rsidRPr="003A44A5">
        <w:rPr>
          <w:rFonts w:ascii="Century Gothic" w:hAnsi="Century Gothic" w:cs="Calibri"/>
          <w:b/>
          <w:bCs/>
          <w:noProof/>
          <w:sz w:val="22"/>
          <w:szCs w:val="22"/>
        </w:rPr>
        <mc:AlternateContent>
          <mc:Choice Requires="wps">
            <w:drawing>
              <wp:anchor distT="0" distB="0" distL="114300" distR="114300" simplePos="0" relativeHeight="251664384" behindDoc="0" locked="0" layoutInCell="1" allowOverlap="1" wp14:anchorId="506D71F0" wp14:editId="11B8EBBE">
                <wp:simplePos x="0" y="0"/>
                <wp:positionH relativeFrom="column">
                  <wp:posOffset>-142875</wp:posOffset>
                </wp:positionH>
                <wp:positionV relativeFrom="paragraph">
                  <wp:posOffset>292735</wp:posOffset>
                </wp:positionV>
                <wp:extent cx="6408751" cy="55659"/>
                <wp:effectExtent l="0" t="0" r="30480" b="20955"/>
                <wp:wrapNone/>
                <wp:docPr id="5" name="Lige forbindelse 5"/>
                <wp:cNvGraphicFramePr/>
                <a:graphic xmlns:a="http://schemas.openxmlformats.org/drawingml/2006/main">
                  <a:graphicData uri="http://schemas.microsoft.com/office/word/2010/wordprocessingShape">
                    <wps:wsp>
                      <wps:cNvCnPr/>
                      <wps:spPr>
                        <a:xfrm flipV="1">
                          <a:off x="0" y="0"/>
                          <a:ext cx="6408751" cy="556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5"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11.25pt,23.05pt" to="493.4pt,27.45pt" w14:anchorId="7979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">
                <v:stroke joinstyle="miter"/>
              </v:line>
            </w:pict>
          </mc:Fallback>
        </mc:AlternateContent>
      </w:r>
      <w:r w:rsidRPr="003A44A5">
        <w:rPr>
          <w:rStyle w:val="normaltextrun"/>
          <w:rFonts w:ascii="Century Gothic" w:hAnsi="Century Gothic" w:cs="Calibri"/>
          <w:b/>
          <w:bCs/>
          <w:sz w:val="32"/>
          <w:szCs w:val="32"/>
        </w:rPr>
        <w:t>Supplement omkring bæredygtigt forbrug</w:t>
      </w:r>
      <w:r w:rsidRPr="003A44A5">
        <w:rPr>
          <w:rStyle w:val="eop"/>
          <w:rFonts w:ascii="Century Gothic" w:hAnsi="Century Gothic" w:cs="Calibri"/>
          <w:sz w:val="32"/>
          <w:szCs w:val="32"/>
        </w:rPr>
        <w:t> </w:t>
      </w:r>
    </w:p>
    <w:p w:rsidRPr="003A44A5" w:rsidR="00462B27" w:rsidP="00462B27" w:rsidRDefault="00462B27" w14:paraId="40802181" w14:textId="77777777">
      <w:pPr>
        <w:rPr>
          <w:rFonts w:ascii="Century Gothic" w:hAnsi="Century Gothic"/>
        </w:rPr>
      </w:pPr>
    </w:p>
    <w:p w:rsidRPr="003A44A5" w:rsidR="00462B27" w:rsidP="00462B27" w:rsidRDefault="00462B27" w14:paraId="0E9219CC" w14:textId="77777777">
      <w:pPr>
        <w:pStyle w:val="Overskrift1"/>
        <w:numPr>
          <w:ilvl w:val="0"/>
          <w:numId w:val="1"/>
        </w:numPr>
        <w:rPr>
          <w:rFonts w:ascii="Century Gothic" w:hAnsi="Century Gothic"/>
        </w:rPr>
      </w:pPr>
      <w:r w:rsidRPr="003A44A5">
        <w:rPr>
          <w:rStyle w:val="normaltextrun"/>
          <w:rFonts w:ascii="Century Gothic" w:hAnsi="Century Gothic"/>
        </w:rPr>
        <w:t>Artikel Weekendavisen: Grønne løfter; beskidt aftryk. </w:t>
      </w:r>
      <w:r w:rsidRPr="003A44A5">
        <w:rPr>
          <w:rStyle w:val="eop"/>
          <w:rFonts w:ascii="Century Gothic" w:hAnsi="Century Gothic"/>
        </w:rPr>
        <w:t> </w:t>
      </w:r>
    </w:p>
    <w:p w:rsidRPr="003A44A5" w:rsidR="00462B27" w:rsidP="00462B27" w:rsidRDefault="00462B27" w14:paraId="15F468F9" w14:textId="77777777">
      <w:pPr>
        <w:pStyle w:val="Overskrift1"/>
        <w:rPr>
          <w:rFonts w:ascii="Century Gothic" w:hAnsi="Century Gothic" w:cs="Segoe UI"/>
          <w:sz w:val="18"/>
          <w:szCs w:val="18"/>
        </w:rPr>
      </w:pPr>
      <w:hyperlink w:tgtFrame="_blank" w:history="1" r:id="rId32">
        <w:r w:rsidRPr="003A44A5">
          <w:rPr>
            <w:rStyle w:val="normaltextrun"/>
            <w:rFonts w:ascii="Century Gothic" w:hAnsi="Century Gothic" w:cs="Calibri"/>
            <w:color w:val="0000FF"/>
            <w:sz w:val="22"/>
            <w:szCs w:val="22"/>
          </w:rPr>
          <w:t>https://apps.infomedia.dk/mediearkiv/link?articles=e7205338</w:t>
        </w:r>
      </w:hyperlink>
      <w:r w:rsidRPr="003A44A5">
        <w:rPr>
          <w:rStyle w:val="eop"/>
          <w:rFonts w:ascii="Century Gothic" w:hAnsi="Century Gothic" w:cs="Calibri"/>
          <w:sz w:val="22"/>
          <w:szCs w:val="22"/>
        </w:rPr>
        <w:t> </w:t>
      </w:r>
    </w:p>
    <w:p w:rsidRPr="003A44A5" w:rsidR="00462B27" w:rsidP="00462B27" w:rsidRDefault="00462B27" w14:paraId="5C6BE555" w14:textId="77777777">
      <w:pPr>
        <w:pStyle w:val="Overskrift1"/>
        <w:rPr>
          <w:rFonts w:ascii="Century Gothic" w:hAnsi="Century Gothic" w:cs="Segoe UI"/>
          <w:sz w:val="18"/>
          <w:szCs w:val="18"/>
        </w:rPr>
      </w:pPr>
      <w:r w:rsidRPr="003A44A5">
        <w:rPr>
          <w:rStyle w:val="normaltextrun"/>
          <w:rFonts w:ascii="Century Gothic" w:hAnsi="Century Gothic" w:cs="Calibri"/>
          <w:sz w:val="22"/>
          <w:szCs w:val="22"/>
        </w:rPr>
        <w:t>(Log på infomedia med Unilogin)</w:t>
      </w:r>
      <w:r w:rsidRPr="003A44A5">
        <w:rPr>
          <w:rStyle w:val="eop"/>
          <w:rFonts w:ascii="Century Gothic" w:hAnsi="Century Gothic" w:cs="Calibri"/>
          <w:sz w:val="22"/>
          <w:szCs w:val="22"/>
        </w:rPr>
        <w:t> </w:t>
      </w:r>
    </w:p>
    <w:p w:rsidRPr="003A44A5" w:rsidR="00462B27" w:rsidP="00462B27" w:rsidRDefault="00462B27" w14:paraId="3249D5A8" w14:textId="77777777">
      <w:pPr>
        <w:pStyle w:val="paragraph"/>
        <w:spacing w:before="0" w:beforeAutospacing="0" w:after="0" w:afterAutospacing="0"/>
        <w:textAlignment w:val="baseline"/>
        <w:rPr>
          <w:rStyle w:val="eop"/>
          <w:rFonts w:ascii="Century Gothic" w:hAnsi="Century Gothic" w:cs="Calibri"/>
          <w:sz w:val="22"/>
          <w:szCs w:val="22"/>
        </w:rPr>
      </w:pPr>
      <w:r w:rsidRPr="003A44A5">
        <w:rPr>
          <w:rStyle w:val="eop"/>
          <w:rFonts w:ascii="Century Gothic" w:hAnsi="Century Gothic" w:cs="Calibri"/>
          <w:sz w:val="22"/>
          <w:szCs w:val="22"/>
        </w:rPr>
        <w:t> </w:t>
      </w:r>
    </w:p>
    <w:p w:rsidRPr="00F45C8B" w:rsidR="00462B27" w:rsidP="00462B27" w:rsidRDefault="00462B27" w14:paraId="17C027E9" w14:textId="7C4343D3">
      <w:pPr>
        <w:pStyle w:val="paragraph"/>
        <w:spacing w:before="0" w:beforeAutospacing="0" w:after="0" w:afterAutospacing="0"/>
        <w:textAlignment w:val="baseline"/>
        <w:rPr>
          <w:rFonts w:ascii="Century Gothic" w:hAnsi="Century Gothic" w:cs="Calibri"/>
          <w:sz w:val="22"/>
          <w:szCs w:val="22"/>
        </w:rPr>
      </w:pPr>
      <w:r w:rsidRPr="003A44A5">
        <w:rPr>
          <w:rStyle w:val="eop"/>
          <w:rFonts w:ascii="Century Gothic" w:hAnsi="Century Gothic" w:cs="Calibri"/>
          <w:sz w:val="22"/>
          <w:szCs w:val="22"/>
        </w:rPr>
        <w:t>Indhold: Kritik af ”grønne” produkter som markedsføring og det at tage et miljøhensyn ikke længere ses som en irriterende omkostning, men som en potentiel investering.</w:t>
      </w:r>
    </w:p>
    <w:p w:rsidRPr="003A44A5" w:rsidR="00462B27" w:rsidP="00B66045" w:rsidRDefault="00462B27" w14:paraId="41C7DE8D" w14:textId="77777777">
      <w:pPr>
        <w:pStyle w:val="Overskrift1"/>
        <w:numPr>
          <w:ilvl w:val="0"/>
          <w:numId w:val="1"/>
        </w:numPr>
        <w:rPr>
          <w:rFonts w:ascii="Century Gothic" w:hAnsi="Century Gothic"/>
        </w:rPr>
      </w:pPr>
      <w:r w:rsidRPr="003A44A5">
        <w:rPr>
          <w:rStyle w:val="normaltextrun"/>
          <w:rFonts w:ascii="Century Gothic" w:hAnsi="Century Gothic"/>
        </w:rPr>
        <w:t>Dansk Arkitektur Center: Hvad er bæredygtighed?</w:t>
      </w:r>
      <w:r w:rsidRPr="003A44A5">
        <w:rPr>
          <w:rStyle w:val="eop"/>
          <w:rFonts w:ascii="Century Gothic" w:hAnsi="Century Gothic"/>
        </w:rPr>
        <w:t> </w:t>
      </w:r>
    </w:p>
    <w:p w:rsidRPr="003A44A5" w:rsidR="00462B27" w:rsidP="00462B27" w:rsidRDefault="00462B27" w14:paraId="2BB196F3" w14:textId="77777777">
      <w:pPr>
        <w:pStyle w:val="paragraph"/>
        <w:spacing w:before="0" w:beforeAutospacing="0" w:after="0" w:afterAutospacing="0"/>
        <w:textAlignment w:val="baseline"/>
        <w:rPr>
          <w:rStyle w:val="eop"/>
          <w:rFonts w:ascii="Century Gothic" w:hAnsi="Century Gothic" w:cs="Calibri"/>
          <w:sz w:val="22"/>
          <w:szCs w:val="22"/>
        </w:rPr>
      </w:pPr>
      <w:hyperlink w:tgtFrame="_blank" w:history="1" r:id="rId33">
        <w:r w:rsidRPr="003A44A5">
          <w:rPr>
            <w:rStyle w:val="normaltextrun"/>
            <w:rFonts w:ascii="Century Gothic" w:hAnsi="Century Gothic" w:cs="Calibri" w:eastAsiaTheme="majorEastAsia"/>
            <w:color w:val="0000FF"/>
            <w:sz w:val="22"/>
            <w:szCs w:val="22"/>
          </w:rPr>
          <w:t>https://dac.dk/wp-content/uploads/2017/10/Hvad-er-b%C3%A6redygtighed.pdf</w:t>
        </w:r>
      </w:hyperlink>
      <w:r w:rsidRPr="003A44A5">
        <w:rPr>
          <w:rStyle w:val="eop"/>
          <w:rFonts w:ascii="Century Gothic" w:hAnsi="Century Gothic" w:cs="Calibri"/>
          <w:sz w:val="22"/>
          <w:szCs w:val="22"/>
        </w:rPr>
        <w:t> </w:t>
      </w:r>
    </w:p>
    <w:p w:rsidRPr="003A44A5" w:rsidR="00462B27" w:rsidP="00462B27" w:rsidRDefault="00462B27" w14:paraId="56F8A5F1" w14:textId="77777777">
      <w:pPr>
        <w:pStyle w:val="paragraph"/>
        <w:spacing w:before="0" w:beforeAutospacing="0" w:after="0" w:afterAutospacing="0"/>
        <w:textAlignment w:val="baseline"/>
        <w:rPr>
          <w:rStyle w:val="eop"/>
          <w:rFonts w:ascii="Century Gothic" w:hAnsi="Century Gothic" w:cs="Calibri"/>
          <w:sz w:val="22"/>
          <w:szCs w:val="22"/>
        </w:rPr>
      </w:pPr>
    </w:p>
    <w:p w:rsidRPr="003A44A5" w:rsidR="00462B27" w:rsidP="00462B27" w:rsidRDefault="00462B27" w14:paraId="1C02FB33" w14:textId="77777777">
      <w:pPr>
        <w:pStyle w:val="paragraph"/>
        <w:spacing w:before="0" w:beforeAutospacing="0" w:after="0" w:afterAutospacing="0"/>
        <w:textAlignment w:val="baseline"/>
        <w:rPr>
          <w:rFonts w:ascii="Century Gothic" w:hAnsi="Century Gothic"/>
        </w:rPr>
      </w:pPr>
      <w:r w:rsidRPr="003A44A5">
        <w:rPr>
          <w:rStyle w:val="eop"/>
          <w:rFonts w:ascii="Century Gothic" w:hAnsi="Century Gothic" w:cs="Calibri"/>
          <w:b/>
          <w:bCs/>
          <w:sz w:val="22"/>
          <w:szCs w:val="22"/>
        </w:rPr>
        <w:t xml:space="preserve">Indhold: </w:t>
      </w:r>
      <w:r w:rsidRPr="003A44A5">
        <w:rPr>
          <w:rStyle w:val="eop"/>
          <w:rFonts w:ascii="Century Gothic" w:hAnsi="Century Gothic" w:cs="Calibri"/>
          <w:sz w:val="22"/>
          <w:szCs w:val="22"/>
        </w:rPr>
        <w:t>Dansk Arkitektur Centers definition af Brundtlandrapporten og bæredygtighed. Definitionen på den holistiske, den sociale og den økonomiske tilgang til bæredygtighed.</w:t>
      </w:r>
    </w:p>
    <w:p w:rsidRPr="003A44A5" w:rsidR="00B83AEC" w:rsidP="00B83AEC" w:rsidRDefault="00B83AEC" w14:paraId="396B958A" w14:textId="77777777">
      <w:pPr>
        <w:rPr>
          <w:rFonts w:ascii="Century Gothic" w:hAnsi="Century Gothic"/>
        </w:rPr>
      </w:pPr>
    </w:p>
    <w:sectPr w:rsidRPr="003A44A5" w:rsidR="00B83AEC" w:rsidSect="00462B27">
      <w:pgSz w:w="11906" w:h="16838" w:orient="portrait"/>
      <w:pgMar w:top="1276" w:right="1134" w:bottom="1701" w:left="1134" w:header="708" w:footer="708" w:gutter="0"/>
      <w:cols w:space="708"/>
      <w:docGrid w:linePitch="360"/>
      <w:headerReference w:type="default" r:id="R6463e029c7fc4e0c"/>
      <w:footerReference w:type="default" r:id="Rd57b31974a0148e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EFC" w:rsidP="00CD0711" w:rsidRDefault="003B5EFC" w14:paraId="603B2B53" w14:textId="77777777">
      <w:pPr>
        <w:spacing w:after="0" w:line="240" w:lineRule="auto"/>
      </w:pPr>
      <w:r>
        <w:separator/>
      </w:r>
    </w:p>
  </w:endnote>
  <w:endnote w:type="continuationSeparator" w:id="0">
    <w:p w:rsidR="003B5EFC" w:rsidP="00CD0711" w:rsidRDefault="003B5EFC" w14:paraId="063B4C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el-Normal"/>
      <w:bidiVisual w:val="0"/>
      <w:tblW w:w="0" w:type="auto"/>
      <w:tblLook w:val="06A0" w:firstRow="1" w:lastRow="0" w:firstColumn="1" w:lastColumn="0" w:noHBand="1" w:noVBand="1"/>
    </w:tblPr>
    <w:tblGrid>
      <w:gridCol w:w="3210"/>
      <w:gridCol w:w="3210"/>
      <w:gridCol w:w="3210"/>
    </w:tblGrid>
    <w:tr w:rsidR="48965248" w:rsidTr="48965248" w14:paraId="1BD6787C">
      <w:trPr>
        <w:trHeight w:val="300"/>
      </w:trPr>
      <w:tc>
        <w:tcPr>
          <w:tcW w:w="3210" w:type="dxa"/>
          <w:tcMar/>
        </w:tcPr>
        <w:p w:rsidR="48965248" w:rsidP="48965248" w:rsidRDefault="48965248" w14:paraId="6D8C833D" w14:textId="05750649">
          <w:pPr>
            <w:pStyle w:val="Sidehoved"/>
            <w:bidi w:val="0"/>
            <w:ind w:left="-115"/>
            <w:jc w:val="left"/>
          </w:pPr>
        </w:p>
      </w:tc>
      <w:tc>
        <w:tcPr>
          <w:tcW w:w="3210" w:type="dxa"/>
          <w:tcMar/>
        </w:tcPr>
        <w:p w:rsidR="48965248" w:rsidP="48965248" w:rsidRDefault="48965248" w14:paraId="2A0D1850" w14:textId="70F6EA63">
          <w:pPr>
            <w:pStyle w:val="Sidehoved"/>
            <w:bidi w:val="0"/>
            <w:jc w:val="center"/>
          </w:pPr>
        </w:p>
      </w:tc>
      <w:tc>
        <w:tcPr>
          <w:tcW w:w="3210" w:type="dxa"/>
          <w:tcMar/>
        </w:tcPr>
        <w:p w:rsidR="48965248" w:rsidP="48965248" w:rsidRDefault="48965248" w14:paraId="5C548899" w14:textId="04005C90">
          <w:pPr>
            <w:pStyle w:val="Sidehoved"/>
            <w:bidi w:val="0"/>
            <w:ind w:right="-115"/>
            <w:jc w:val="right"/>
          </w:pPr>
          <w:r w:rsidR="48965248">
            <w:drawing>
              <wp:inline wp14:editId="480165DA" wp14:anchorId="57830851">
                <wp:extent cx="1905000" cy="371475"/>
                <wp:effectExtent l="0" t="0" r="0" b="0"/>
                <wp:docPr id="17507461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750746152" name="Picture 175074615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0662152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905000" cy="371475"/>
                        </a:xfrm>
                        <a:prstGeom xmlns:a="http://schemas.openxmlformats.org/drawingml/2006/main" prst="rect">
                          <a:avLst xmlns:a="http://schemas.openxmlformats.org/drawingml/2006/main"/>
                        </a:prstGeom>
                      </pic:spPr>
                    </pic:pic>
                  </a:graphicData>
                </a:graphic>
              </wp:inline>
            </w:drawing>
          </w:r>
        </w:p>
      </w:tc>
    </w:tr>
  </w:tbl>
  <w:p w:rsidR="48965248" w:rsidP="48965248" w:rsidRDefault="48965248" w14:paraId="0863656F" w14:textId="18B513E4">
    <w:pPr>
      <w:pStyle w:val="Sidefod"/>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EFC" w:rsidP="00CD0711" w:rsidRDefault="003B5EFC" w14:paraId="3133F144" w14:textId="77777777">
      <w:pPr>
        <w:spacing w:after="0" w:line="240" w:lineRule="auto"/>
      </w:pPr>
      <w:r>
        <w:separator/>
      </w:r>
    </w:p>
  </w:footnote>
  <w:footnote w:type="continuationSeparator" w:id="0">
    <w:p w:rsidR="003B5EFC" w:rsidP="00CD0711" w:rsidRDefault="003B5EFC" w14:paraId="26EB2A18" w14:textId="77777777">
      <w:pPr>
        <w:spacing w:after="0" w:line="240" w:lineRule="auto"/>
      </w:pPr>
      <w:r>
        <w:continuationSeparator/>
      </w:r>
    </w:p>
  </w:footnote>
  <w:footnote w:id="1">
    <w:p w:rsidRPr="003904E0" w:rsidR="003904E0" w:rsidRDefault="003904E0" w14:paraId="59ECB8A7" w14:textId="0307BD88">
      <w:pPr>
        <w:pStyle w:val="Fodnotetekst"/>
        <w:rPr>
          <w:lang w:val="en-US"/>
        </w:rPr>
      </w:pPr>
      <w:r>
        <w:rPr>
          <w:rStyle w:val="Fodnotehenvisning"/>
        </w:rPr>
        <w:footnoteRef/>
      </w:r>
      <w:r w:rsidRPr="003904E0">
        <w:rPr>
          <w:lang w:val="en-US"/>
        </w:rPr>
        <w:t xml:space="preserve"> Intergovenmental Panel on Climate Change</w:t>
      </w:r>
    </w:p>
  </w:footnote>
  <w:footnote w:id="2">
    <w:p w:rsidRPr="003904E0" w:rsidR="00CD0711" w:rsidP="003904E0" w:rsidRDefault="00CD0711" w14:paraId="4B52704A" w14:textId="44A25501">
      <w:pPr>
        <w:pStyle w:val="Fodnotetekst"/>
        <w:rPr>
          <w:lang w:val="en-US"/>
        </w:rPr>
      </w:pPr>
      <w:r>
        <w:rPr>
          <w:rStyle w:val="Fodnotehenvisning"/>
        </w:rPr>
        <w:footnoteRef/>
      </w:r>
      <w:r w:rsidRPr="003904E0">
        <w:rPr>
          <w:lang w:val="en-US"/>
        </w:rPr>
        <w:t xml:space="preserve"> </w:t>
      </w:r>
      <w:hyperlink w:history="1" r:id="rId1">
        <w:r w:rsidRPr="003904E0" w:rsidR="003904E0">
          <w:rPr>
            <w:rStyle w:val="Hyperlink"/>
            <w:lang w:val="en-US"/>
          </w:rPr>
          <w:t>https://www.ipcc.ch/assessment-report/ar7/</w:t>
        </w:r>
      </w:hyperlink>
    </w:p>
    <w:p w:rsidRPr="003904E0" w:rsidR="003904E0" w:rsidP="003904E0" w:rsidRDefault="003904E0" w14:paraId="25FC1EC2" w14:textId="77777777">
      <w:pPr>
        <w:pStyle w:val="Fodnotetekst"/>
        <w:rPr>
          <w:lang w:val="en-US"/>
        </w:rPr>
      </w:pPr>
    </w:p>
  </w:footnote>
</w:footnotes>
</file>

<file path=word/header.xml><?xml version="1.0" encoding="utf-8"?>
<w:hdr xmlns:w14="http://schemas.microsoft.com/office/word/2010/wordml" xmlns:w="http://schemas.openxmlformats.org/wordprocessingml/2006/main">
  <w:tbl>
    <w:tblPr>
      <w:tblStyle w:val="Tabel-Normal"/>
      <w:bidiVisual w:val="0"/>
      <w:tblW w:w="0" w:type="auto"/>
      <w:tblLook w:val="06A0" w:firstRow="1" w:lastRow="0" w:firstColumn="1" w:lastColumn="0" w:noHBand="1" w:noVBand="1"/>
    </w:tblPr>
    <w:tblGrid>
      <w:gridCol w:w="3210"/>
      <w:gridCol w:w="3210"/>
      <w:gridCol w:w="3210"/>
    </w:tblGrid>
    <w:tr w:rsidR="48965248" w:rsidTr="48965248" w14:paraId="1FBE3470">
      <w:trPr>
        <w:trHeight w:val="300"/>
      </w:trPr>
      <w:tc>
        <w:tcPr>
          <w:tcW w:w="3210" w:type="dxa"/>
          <w:tcMar/>
        </w:tcPr>
        <w:p w:rsidR="48965248" w:rsidP="48965248" w:rsidRDefault="48965248" w14:paraId="61F6CA52" w14:textId="44626D50">
          <w:pPr>
            <w:pStyle w:val="Sidehoved"/>
            <w:bidi w:val="0"/>
            <w:ind w:left="-115"/>
            <w:jc w:val="left"/>
          </w:pPr>
        </w:p>
      </w:tc>
      <w:tc>
        <w:tcPr>
          <w:tcW w:w="3210" w:type="dxa"/>
          <w:tcMar/>
        </w:tcPr>
        <w:p w:rsidR="48965248" w:rsidP="48965248" w:rsidRDefault="48965248" w14:paraId="1EA9587F" w14:textId="687D9C96">
          <w:pPr>
            <w:pStyle w:val="Sidehoved"/>
            <w:bidi w:val="0"/>
            <w:jc w:val="center"/>
          </w:pPr>
        </w:p>
      </w:tc>
      <w:tc>
        <w:tcPr>
          <w:tcW w:w="3210" w:type="dxa"/>
          <w:tcMar/>
        </w:tcPr>
        <w:p w:rsidR="48965248" w:rsidP="48965248" w:rsidRDefault="48965248" w14:paraId="10856328" w14:textId="0F6D2C78">
          <w:pPr>
            <w:pStyle w:val="Sidehoved"/>
            <w:bidi w:val="0"/>
            <w:ind w:right="-115"/>
            <w:jc w:val="right"/>
          </w:pPr>
        </w:p>
      </w:tc>
    </w:tr>
  </w:tbl>
  <w:p w:rsidR="48965248" w:rsidP="48965248" w:rsidRDefault="48965248" w14:paraId="29DA7E3A" w14:textId="76164A36">
    <w:pPr>
      <w:pStyle w:val="Sidehoved"/>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17F"/>
    <w:multiLevelType w:val="hybridMultilevel"/>
    <w:tmpl w:val="C32E3968"/>
    <w:lvl w:ilvl="0" w:tplc="F1D4E96E">
      <w:start w:val="25"/>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 w15:restartNumberingAfterBreak="0">
    <w:nsid w:val="7FB46A2C"/>
    <w:multiLevelType w:val="hybridMultilevel"/>
    <w:tmpl w:val="C7000228"/>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16cid:durableId="13772003">
    <w:abstractNumId w:val="1"/>
  </w:num>
  <w:num w:numId="2" w16cid:durableId="9282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EC"/>
    <w:rsid w:val="00024374"/>
    <w:rsid w:val="00050CFD"/>
    <w:rsid w:val="000776A6"/>
    <w:rsid w:val="001710BD"/>
    <w:rsid w:val="00192795"/>
    <w:rsid w:val="001E6379"/>
    <w:rsid w:val="001F63E6"/>
    <w:rsid w:val="00301EE8"/>
    <w:rsid w:val="00313EF0"/>
    <w:rsid w:val="003904E0"/>
    <w:rsid w:val="00390F35"/>
    <w:rsid w:val="003A44A5"/>
    <w:rsid w:val="003B5EFC"/>
    <w:rsid w:val="003E6B40"/>
    <w:rsid w:val="00427C4C"/>
    <w:rsid w:val="00462B27"/>
    <w:rsid w:val="004C54CA"/>
    <w:rsid w:val="0051170D"/>
    <w:rsid w:val="005135AC"/>
    <w:rsid w:val="00530DF9"/>
    <w:rsid w:val="00535C3D"/>
    <w:rsid w:val="00537E75"/>
    <w:rsid w:val="00573CCE"/>
    <w:rsid w:val="005E0E33"/>
    <w:rsid w:val="005E2EA8"/>
    <w:rsid w:val="005F2423"/>
    <w:rsid w:val="005F6097"/>
    <w:rsid w:val="00617A8C"/>
    <w:rsid w:val="00623C3E"/>
    <w:rsid w:val="00643DD1"/>
    <w:rsid w:val="00693C36"/>
    <w:rsid w:val="006C1AA4"/>
    <w:rsid w:val="00723A03"/>
    <w:rsid w:val="00755991"/>
    <w:rsid w:val="007B5A81"/>
    <w:rsid w:val="007C4505"/>
    <w:rsid w:val="008318E2"/>
    <w:rsid w:val="00871A41"/>
    <w:rsid w:val="008A152E"/>
    <w:rsid w:val="008F2EC3"/>
    <w:rsid w:val="00945B60"/>
    <w:rsid w:val="00A56E08"/>
    <w:rsid w:val="00AC1A0F"/>
    <w:rsid w:val="00B47A0B"/>
    <w:rsid w:val="00B66045"/>
    <w:rsid w:val="00B83AEC"/>
    <w:rsid w:val="00BA0907"/>
    <w:rsid w:val="00CD0711"/>
    <w:rsid w:val="00D360A7"/>
    <w:rsid w:val="00DA4500"/>
    <w:rsid w:val="00DE633E"/>
    <w:rsid w:val="00E761A7"/>
    <w:rsid w:val="00E77AAB"/>
    <w:rsid w:val="00EB0244"/>
    <w:rsid w:val="00EC03E4"/>
    <w:rsid w:val="00F405B8"/>
    <w:rsid w:val="00F45C8B"/>
    <w:rsid w:val="00FF5A68"/>
    <w:rsid w:val="038F4AED"/>
    <w:rsid w:val="2BEBDF2E"/>
    <w:rsid w:val="48965248"/>
    <w:rsid w:val="7042C17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A795C"/>
  <w15:chartTrackingRefBased/>
  <w15:docId w15:val="{07437427-F606-4579-B6C7-FF46FC0E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C03E4"/>
  </w:style>
  <w:style w:type="paragraph" w:styleId="Overskrift1">
    <w:name w:val="heading 1"/>
    <w:basedOn w:val="Normal"/>
    <w:next w:val="Normal"/>
    <w:link w:val="Overskrift1Tegn"/>
    <w:uiPriority w:val="9"/>
    <w:qFormat/>
    <w:rsid w:val="001710BD"/>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643DD1"/>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paragraph" w:styleId="Titel">
    <w:name w:val="Title"/>
    <w:basedOn w:val="Normal"/>
    <w:next w:val="Normal"/>
    <w:link w:val="TitelTegn"/>
    <w:uiPriority w:val="10"/>
    <w:qFormat/>
    <w:rsid w:val="00B83AEC"/>
    <w:pPr>
      <w:spacing w:after="0" w:line="240" w:lineRule="auto"/>
      <w:contextualSpacing/>
    </w:pPr>
    <w:rPr>
      <w:rFonts w:asciiTheme="majorHAnsi" w:hAnsiTheme="majorHAnsi" w:eastAsiaTheme="majorEastAsia" w:cstheme="majorBidi"/>
      <w:spacing w:val="-10"/>
      <w:kern w:val="28"/>
      <w:sz w:val="56"/>
      <w:szCs w:val="56"/>
    </w:rPr>
  </w:style>
  <w:style w:type="character" w:styleId="TitelTegn" w:customStyle="1">
    <w:name w:val="Titel Tegn"/>
    <w:basedOn w:val="Standardskrifttypeiafsnit"/>
    <w:link w:val="Titel"/>
    <w:uiPriority w:val="10"/>
    <w:rsid w:val="00B83AEC"/>
    <w:rPr>
      <w:rFonts w:asciiTheme="majorHAnsi" w:hAnsiTheme="majorHAnsi" w:eastAsiaTheme="majorEastAsia" w:cstheme="majorBidi"/>
      <w:spacing w:val="-10"/>
      <w:kern w:val="28"/>
      <w:sz w:val="56"/>
      <w:szCs w:val="56"/>
    </w:rPr>
  </w:style>
  <w:style w:type="character" w:styleId="Hyperlink">
    <w:name w:val="Hyperlink"/>
    <w:basedOn w:val="Standardskrifttypeiafsnit"/>
    <w:uiPriority w:val="99"/>
    <w:unhideWhenUsed/>
    <w:rsid w:val="005135AC"/>
    <w:rPr>
      <w:color w:val="0000FF"/>
      <w:u w:val="single"/>
    </w:rPr>
  </w:style>
  <w:style w:type="character" w:styleId="Overskrift1Tegn" w:customStyle="1">
    <w:name w:val="Overskrift 1 Tegn"/>
    <w:basedOn w:val="Standardskrifttypeiafsnit"/>
    <w:link w:val="Overskrift1"/>
    <w:uiPriority w:val="9"/>
    <w:rsid w:val="001710BD"/>
    <w:rPr>
      <w:rFonts w:asciiTheme="majorHAnsi" w:hAnsiTheme="majorHAnsi" w:eastAsiaTheme="majorEastAsia" w:cstheme="majorBidi"/>
      <w:color w:val="2E74B5" w:themeColor="accent1" w:themeShade="BF"/>
      <w:sz w:val="32"/>
      <w:szCs w:val="32"/>
    </w:rPr>
  </w:style>
  <w:style w:type="character" w:styleId="BesgtLink">
    <w:name w:val="FollowedHyperlink"/>
    <w:basedOn w:val="Standardskrifttypeiafsnit"/>
    <w:uiPriority w:val="99"/>
    <w:semiHidden/>
    <w:unhideWhenUsed/>
    <w:rsid w:val="00693C36"/>
    <w:rPr>
      <w:color w:val="954F72" w:themeColor="followedHyperlink"/>
      <w:u w:val="single"/>
    </w:rPr>
  </w:style>
  <w:style w:type="character" w:styleId="Overskrift2Tegn" w:customStyle="1">
    <w:name w:val="Overskrift 2 Tegn"/>
    <w:basedOn w:val="Standardskrifttypeiafsnit"/>
    <w:link w:val="Overskrift2"/>
    <w:uiPriority w:val="9"/>
    <w:rsid w:val="00643DD1"/>
    <w:rPr>
      <w:rFonts w:asciiTheme="majorHAnsi" w:hAnsiTheme="majorHAnsi" w:eastAsiaTheme="majorEastAsia" w:cstheme="majorBidi"/>
      <w:color w:val="2E74B5" w:themeColor="accent1" w:themeShade="BF"/>
      <w:sz w:val="26"/>
      <w:szCs w:val="26"/>
    </w:rPr>
  </w:style>
  <w:style w:type="paragraph" w:styleId="paragraph" w:customStyle="1">
    <w:name w:val="paragraph"/>
    <w:basedOn w:val="Normal"/>
    <w:rsid w:val="00462B27"/>
    <w:pPr>
      <w:spacing w:before="100" w:beforeAutospacing="1" w:after="100" w:afterAutospacing="1" w:line="240" w:lineRule="auto"/>
    </w:pPr>
    <w:rPr>
      <w:rFonts w:ascii="Times New Roman" w:hAnsi="Times New Roman" w:eastAsia="Times New Roman" w:cs="Times New Roman"/>
      <w:sz w:val="24"/>
      <w:szCs w:val="24"/>
      <w:lang w:eastAsia="da-DK"/>
    </w:rPr>
  </w:style>
  <w:style w:type="character" w:styleId="spellingerror" w:customStyle="1">
    <w:name w:val="spellingerror"/>
    <w:basedOn w:val="Standardskrifttypeiafsnit"/>
    <w:rsid w:val="00462B27"/>
  </w:style>
  <w:style w:type="character" w:styleId="eop" w:customStyle="1">
    <w:name w:val="eop"/>
    <w:basedOn w:val="Standardskrifttypeiafsnit"/>
    <w:rsid w:val="00462B27"/>
  </w:style>
  <w:style w:type="character" w:styleId="normaltextrun" w:customStyle="1">
    <w:name w:val="normaltextrun"/>
    <w:basedOn w:val="Standardskrifttypeiafsnit"/>
    <w:rsid w:val="00462B27"/>
  </w:style>
  <w:style w:type="character" w:styleId="contextualspellingandgrammarerror" w:customStyle="1">
    <w:name w:val="contextualspellingandgrammarerror"/>
    <w:basedOn w:val="Standardskrifttypeiafsnit"/>
    <w:rsid w:val="00462B27"/>
  </w:style>
  <w:style w:type="character" w:styleId="Svagfremhvning">
    <w:name w:val="Subtle Emphasis"/>
    <w:basedOn w:val="Standardskrifttypeiafsnit"/>
    <w:uiPriority w:val="19"/>
    <w:qFormat/>
    <w:rsid w:val="00623C3E"/>
    <w:rPr>
      <w:i/>
      <w:iCs/>
      <w:color w:val="404040" w:themeColor="text1" w:themeTint="BF"/>
    </w:rPr>
  </w:style>
  <w:style w:type="character" w:styleId="Ulstomtale">
    <w:name w:val="Unresolved Mention"/>
    <w:basedOn w:val="Standardskrifttypeiafsnit"/>
    <w:uiPriority w:val="99"/>
    <w:semiHidden/>
    <w:unhideWhenUsed/>
    <w:rsid w:val="00D360A7"/>
    <w:rPr>
      <w:color w:val="605E5C"/>
      <w:shd w:val="clear" w:color="auto" w:fill="E1DFDD"/>
    </w:rPr>
  </w:style>
  <w:style w:type="paragraph" w:styleId="Fodnotetekst">
    <w:name w:val="footnote text"/>
    <w:basedOn w:val="Normal"/>
    <w:link w:val="FodnotetekstTegn"/>
    <w:uiPriority w:val="99"/>
    <w:semiHidden/>
    <w:unhideWhenUsed/>
    <w:rsid w:val="00CD0711"/>
    <w:pPr>
      <w:spacing w:after="0" w:line="240" w:lineRule="auto"/>
    </w:pPr>
    <w:rPr>
      <w:sz w:val="20"/>
      <w:szCs w:val="20"/>
    </w:rPr>
  </w:style>
  <w:style w:type="character" w:styleId="FodnotetekstTegn" w:customStyle="1">
    <w:name w:val="Fodnotetekst Tegn"/>
    <w:basedOn w:val="Standardskrifttypeiafsnit"/>
    <w:link w:val="Fodnotetekst"/>
    <w:uiPriority w:val="99"/>
    <w:semiHidden/>
    <w:rsid w:val="00CD0711"/>
    <w:rPr>
      <w:sz w:val="20"/>
      <w:szCs w:val="20"/>
    </w:rPr>
  </w:style>
  <w:style w:type="character" w:styleId="Fodnotehenvisning">
    <w:name w:val="footnote reference"/>
    <w:basedOn w:val="Standardskrifttypeiafsnit"/>
    <w:uiPriority w:val="99"/>
    <w:semiHidden/>
    <w:unhideWhenUsed/>
    <w:rsid w:val="00CD0711"/>
    <w:rPr>
      <w:vertAlign w:val="superscript"/>
    </w:rPr>
  </w:style>
  <w:style w:type="paragraph" w:styleId="Sidehoved">
    <w:name w:val="header"/>
    <w:basedOn w:val="Normal"/>
    <w:link w:val="SidehovedTegn"/>
    <w:uiPriority w:val="99"/>
    <w:unhideWhenUsed/>
    <w:rsid w:val="00E77AAB"/>
    <w:pPr>
      <w:tabs>
        <w:tab w:val="center" w:pos="4819"/>
        <w:tab w:val="right" w:pos="9638"/>
      </w:tabs>
      <w:spacing w:after="0" w:line="240" w:lineRule="auto"/>
    </w:pPr>
  </w:style>
  <w:style w:type="character" w:styleId="SidehovedTegn" w:customStyle="1">
    <w:name w:val="Sidehoved Tegn"/>
    <w:basedOn w:val="Standardskrifttypeiafsnit"/>
    <w:link w:val="Sidehoved"/>
    <w:uiPriority w:val="99"/>
    <w:rsid w:val="00E77AAB"/>
  </w:style>
  <w:style w:type="paragraph" w:styleId="Sidefod">
    <w:name w:val="footer"/>
    <w:basedOn w:val="Normal"/>
    <w:link w:val="SidefodTegn"/>
    <w:uiPriority w:val="99"/>
    <w:unhideWhenUsed/>
    <w:rsid w:val="00E77AAB"/>
    <w:pPr>
      <w:tabs>
        <w:tab w:val="center" w:pos="4819"/>
        <w:tab w:val="right" w:pos="9638"/>
      </w:tabs>
      <w:spacing w:after="0" w:line="240" w:lineRule="auto"/>
    </w:pPr>
  </w:style>
  <w:style w:type="character" w:styleId="SidefodTegn" w:customStyle="1">
    <w:name w:val="Sidefod Tegn"/>
    <w:basedOn w:val="Standardskrifttypeiafsnit"/>
    <w:link w:val="Sidefod"/>
    <w:uiPriority w:val="99"/>
    <w:rsid w:val="00E77AAB"/>
  </w:style>
  <w:style w:type="paragraph" w:styleId="Listeafsnit">
    <w:name w:val="List Paragraph"/>
    <w:basedOn w:val="Normal"/>
    <w:uiPriority w:val="34"/>
    <w:qFormat/>
    <w:rsid w:val="00024374"/>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el-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94699">
      <w:bodyDiv w:val="1"/>
      <w:marLeft w:val="0"/>
      <w:marRight w:val="0"/>
      <w:marTop w:val="0"/>
      <w:marBottom w:val="0"/>
      <w:divBdr>
        <w:top w:val="none" w:sz="0" w:space="0" w:color="auto"/>
        <w:left w:val="none" w:sz="0" w:space="0" w:color="auto"/>
        <w:bottom w:val="none" w:sz="0" w:space="0" w:color="auto"/>
        <w:right w:val="none" w:sz="0" w:space="0" w:color="auto"/>
      </w:divBdr>
      <w:divsChild>
        <w:div w:id="2023509913">
          <w:marLeft w:val="360"/>
          <w:marRight w:val="0"/>
          <w:marTop w:val="200"/>
          <w:marBottom w:val="0"/>
          <w:divBdr>
            <w:top w:val="none" w:sz="0" w:space="0" w:color="auto"/>
            <w:left w:val="none" w:sz="0" w:space="0" w:color="auto"/>
            <w:bottom w:val="none" w:sz="0" w:space="0" w:color="auto"/>
            <w:right w:val="none" w:sz="0" w:space="0" w:color="auto"/>
          </w:divBdr>
        </w:div>
        <w:div w:id="1886982849">
          <w:marLeft w:val="360"/>
          <w:marRight w:val="0"/>
          <w:marTop w:val="200"/>
          <w:marBottom w:val="0"/>
          <w:divBdr>
            <w:top w:val="none" w:sz="0" w:space="0" w:color="auto"/>
            <w:left w:val="none" w:sz="0" w:space="0" w:color="auto"/>
            <w:bottom w:val="none" w:sz="0" w:space="0" w:color="auto"/>
            <w:right w:val="none" w:sz="0" w:space="0" w:color="auto"/>
          </w:divBdr>
        </w:div>
      </w:divsChild>
    </w:div>
    <w:div w:id="229461749">
      <w:bodyDiv w:val="1"/>
      <w:marLeft w:val="0"/>
      <w:marRight w:val="0"/>
      <w:marTop w:val="0"/>
      <w:marBottom w:val="0"/>
      <w:divBdr>
        <w:top w:val="none" w:sz="0" w:space="0" w:color="auto"/>
        <w:left w:val="none" w:sz="0" w:space="0" w:color="auto"/>
        <w:bottom w:val="none" w:sz="0" w:space="0" w:color="auto"/>
        <w:right w:val="none" w:sz="0" w:space="0" w:color="auto"/>
      </w:divBdr>
    </w:div>
    <w:div w:id="606892616">
      <w:bodyDiv w:val="1"/>
      <w:marLeft w:val="0"/>
      <w:marRight w:val="0"/>
      <w:marTop w:val="0"/>
      <w:marBottom w:val="0"/>
      <w:divBdr>
        <w:top w:val="none" w:sz="0" w:space="0" w:color="auto"/>
        <w:left w:val="none" w:sz="0" w:space="0" w:color="auto"/>
        <w:bottom w:val="none" w:sz="0" w:space="0" w:color="auto"/>
        <w:right w:val="none" w:sz="0" w:space="0" w:color="auto"/>
      </w:divBdr>
    </w:div>
    <w:div w:id="821123763">
      <w:bodyDiv w:val="1"/>
      <w:marLeft w:val="0"/>
      <w:marRight w:val="0"/>
      <w:marTop w:val="0"/>
      <w:marBottom w:val="0"/>
      <w:divBdr>
        <w:top w:val="none" w:sz="0" w:space="0" w:color="auto"/>
        <w:left w:val="none" w:sz="0" w:space="0" w:color="auto"/>
        <w:bottom w:val="none" w:sz="0" w:space="0" w:color="auto"/>
        <w:right w:val="none" w:sz="0" w:space="0" w:color="auto"/>
      </w:divBdr>
      <w:divsChild>
        <w:div w:id="987638036">
          <w:marLeft w:val="0"/>
          <w:marRight w:val="0"/>
          <w:marTop w:val="200"/>
          <w:marBottom w:val="0"/>
          <w:divBdr>
            <w:top w:val="none" w:sz="0" w:space="0" w:color="auto"/>
            <w:left w:val="none" w:sz="0" w:space="0" w:color="auto"/>
            <w:bottom w:val="none" w:sz="0" w:space="0" w:color="auto"/>
            <w:right w:val="none" w:sz="0" w:space="0" w:color="auto"/>
          </w:divBdr>
        </w:div>
        <w:div w:id="373313820">
          <w:marLeft w:val="0"/>
          <w:marRight w:val="0"/>
          <w:marTop w:val="200"/>
          <w:marBottom w:val="0"/>
          <w:divBdr>
            <w:top w:val="none" w:sz="0" w:space="0" w:color="auto"/>
            <w:left w:val="none" w:sz="0" w:space="0" w:color="auto"/>
            <w:bottom w:val="none" w:sz="0" w:space="0" w:color="auto"/>
            <w:right w:val="none" w:sz="0" w:space="0" w:color="auto"/>
          </w:divBdr>
        </w:div>
        <w:div w:id="1813911866">
          <w:marLeft w:val="0"/>
          <w:marRight w:val="0"/>
          <w:marTop w:val="200"/>
          <w:marBottom w:val="0"/>
          <w:divBdr>
            <w:top w:val="none" w:sz="0" w:space="0" w:color="auto"/>
            <w:left w:val="none" w:sz="0" w:space="0" w:color="auto"/>
            <w:bottom w:val="none" w:sz="0" w:space="0" w:color="auto"/>
            <w:right w:val="none" w:sz="0" w:space="0" w:color="auto"/>
          </w:divBdr>
        </w:div>
        <w:div w:id="1874489150">
          <w:marLeft w:val="0"/>
          <w:marRight w:val="0"/>
          <w:marTop w:val="200"/>
          <w:marBottom w:val="0"/>
          <w:divBdr>
            <w:top w:val="none" w:sz="0" w:space="0" w:color="auto"/>
            <w:left w:val="none" w:sz="0" w:space="0" w:color="auto"/>
            <w:bottom w:val="none" w:sz="0" w:space="0" w:color="auto"/>
            <w:right w:val="none" w:sz="0" w:space="0" w:color="auto"/>
          </w:divBdr>
        </w:div>
        <w:div w:id="287468653">
          <w:marLeft w:val="0"/>
          <w:marRight w:val="0"/>
          <w:marTop w:val="200"/>
          <w:marBottom w:val="0"/>
          <w:divBdr>
            <w:top w:val="none" w:sz="0" w:space="0" w:color="auto"/>
            <w:left w:val="none" w:sz="0" w:space="0" w:color="auto"/>
            <w:bottom w:val="none" w:sz="0" w:space="0" w:color="auto"/>
            <w:right w:val="none" w:sz="0" w:space="0" w:color="auto"/>
          </w:divBdr>
        </w:div>
      </w:divsChild>
    </w:div>
    <w:div w:id="951667947">
      <w:bodyDiv w:val="1"/>
      <w:marLeft w:val="0"/>
      <w:marRight w:val="0"/>
      <w:marTop w:val="0"/>
      <w:marBottom w:val="0"/>
      <w:divBdr>
        <w:top w:val="none" w:sz="0" w:space="0" w:color="auto"/>
        <w:left w:val="none" w:sz="0" w:space="0" w:color="auto"/>
        <w:bottom w:val="none" w:sz="0" w:space="0" w:color="auto"/>
        <w:right w:val="none" w:sz="0" w:space="0" w:color="auto"/>
      </w:divBdr>
      <w:divsChild>
        <w:div w:id="818348975">
          <w:marLeft w:val="360"/>
          <w:marRight w:val="0"/>
          <w:marTop w:val="200"/>
          <w:marBottom w:val="0"/>
          <w:divBdr>
            <w:top w:val="none" w:sz="0" w:space="0" w:color="auto"/>
            <w:left w:val="none" w:sz="0" w:space="0" w:color="auto"/>
            <w:bottom w:val="none" w:sz="0" w:space="0" w:color="auto"/>
            <w:right w:val="none" w:sz="0" w:space="0" w:color="auto"/>
          </w:divBdr>
        </w:div>
        <w:div w:id="2010792669">
          <w:marLeft w:val="360"/>
          <w:marRight w:val="0"/>
          <w:marTop w:val="200"/>
          <w:marBottom w:val="0"/>
          <w:divBdr>
            <w:top w:val="none" w:sz="0" w:space="0" w:color="auto"/>
            <w:left w:val="none" w:sz="0" w:space="0" w:color="auto"/>
            <w:bottom w:val="none" w:sz="0" w:space="0" w:color="auto"/>
            <w:right w:val="none" w:sz="0" w:space="0" w:color="auto"/>
          </w:divBdr>
        </w:div>
      </w:divsChild>
    </w:div>
    <w:div w:id="1057237922">
      <w:bodyDiv w:val="1"/>
      <w:marLeft w:val="0"/>
      <w:marRight w:val="0"/>
      <w:marTop w:val="0"/>
      <w:marBottom w:val="0"/>
      <w:divBdr>
        <w:top w:val="none" w:sz="0" w:space="0" w:color="auto"/>
        <w:left w:val="none" w:sz="0" w:space="0" w:color="auto"/>
        <w:bottom w:val="none" w:sz="0" w:space="0" w:color="auto"/>
        <w:right w:val="none" w:sz="0" w:space="0" w:color="auto"/>
      </w:divBdr>
    </w:div>
    <w:div w:id="1270895189">
      <w:bodyDiv w:val="1"/>
      <w:marLeft w:val="0"/>
      <w:marRight w:val="0"/>
      <w:marTop w:val="0"/>
      <w:marBottom w:val="0"/>
      <w:divBdr>
        <w:top w:val="none" w:sz="0" w:space="0" w:color="auto"/>
        <w:left w:val="none" w:sz="0" w:space="0" w:color="auto"/>
        <w:bottom w:val="none" w:sz="0" w:space="0" w:color="auto"/>
        <w:right w:val="none" w:sz="0" w:space="0" w:color="auto"/>
      </w:divBdr>
      <w:divsChild>
        <w:div w:id="1500076369">
          <w:marLeft w:val="274"/>
          <w:marRight w:val="0"/>
          <w:marTop w:val="0"/>
          <w:marBottom w:val="0"/>
          <w:divBdr>
            <w:top w:val="none" w:sz="0" w:space="0" w:color="auto"/>
            <w:left w:val="none" w:sz="0" w:space="0" w:color="auto"/>
            <w:bottom w:val="none" w:sz="0" w:space="0" w:color="auto"/>
            <w:right w:val="none" w:sz="0" w:space="0" w:color="auto"/>
          </w:divBdr>
        </w:div>
        <w:div w:id="153648572">
          <w:marLeft w:val="274"/>
          <w:marRight w:val="0"/>
          <w:marTop w:val="0"/>
          <w:marBottom w:val="0"/>
          <w:divBdr>
            <w:top w:val="none" w:sz="0" w:space="0" w:color="auto"/>
            <w:left w:val="none" w:sz="0" w:space="0" w:color="auto"/>
            <w:bottom w:val="none" w:sz="0" w:space="0" w:color="auto"/>
            <w:right w:val="none" w:sz="0" w:space="0" w:color="auto"/>
          </w:divBdr>
        </w:div>
      </w:divsChild>
    </w:div>
    <w:div w:id="1341275811">
      <w:bodyDiv w:val="1"/>
      <w:marLeft w:val="0"/>
      <w:marRight w:val="0"/>
      <w:marTop w:val="0"/>
      <w:marBottom w:val="0"/>
      <w:divBdr>
        <w:top w:val="none" w:sz="0" w:space="0" w:color="auto"/>
        <w:left w:val="none" w:sz="0" w:space="0" w:color="auto"/>
        <w:bottom w:val="none" w:sz="0" w:space="0" w:color="auto"/>
        <w:right w:val="none" w:sz="0" w:space="0" w:color="auto"/>
      </w:divBdr>
    </w:div>
    <w:div w:id="171680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ommunikationogsprog.dk/files/KOMmagasinet/KOM2008/2008-04-22_KOM_30.pdf" TargetMode="External" Id="rId18" /><Relationship Type="http://schemas.openxmlformats.org/officeDocument/2006/relationships/hyperlink" Target="https://www.resources.org/common-resources/critical-minerals-for-electric-vehicles-what-you-need-to-know/" TargetMode="External" Id="rId26" /><Relationship Type="http://schemas.openxmlformats.org/officeDocument/2006/relationships/customXml" Target="../customXml/item3.xml" Id="rId3" /><Relationship Type="http://schemas.openxmlformats.org/officeDocument/2006/relationships/hyperlink" Target="https://realdania.dk/projekter"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www.dr.dk/drtv/se/jorden-kalder_-mission-baeredygtigt-byggeri_449296" TargetMode="External" Id="rId17" /><Relationship Type="http://schemas.openxmlformats.org/officeDocument/2006/relationships/hyperlink" Target="https://www.dr.dk/drtv/episode/jorden-kalder_-staar-elbilen-distancen_502137" TargetMode="External" Id="rId25" /><Relationship Type="http://schemas.openxmlformats.org/officeDocument/2006/relationships/hyperlink" Target="https://dac.dk/wp-content/uploads/2017/10/Hvad-er-b%C3%A6redygtighed.pdf" TargetMode="External" Id="rId33" /><Relationship Type="http://schemas.openxmlformats.org/officeDocument/2006/relationships/customXml" Target="../customXml/item2.xml" Id="rId2" /><Relationship Type="http://schemas.openxmlformats.org/officeDocument/2006/relationships/hyperlink" Target="https://www.dr.dk/drtv/episode/vi-bygger-det-vaek_-byggerier-uden-co2_83171" TargetMode="External" Id="rId16" /><Relationship Type="http://schemas.openxmlformats.org/officeDocument/2006/relationships/hyperlink" Target="https://www.youtube.com/watch?v=rwp0Bx0awoE" TargetMode="External" Id="rId20" /><Relationship Type="http://schemas.openxmlformats.org/officeDocument/2006/relationships/hyperlink" Target="https://taenk.dk/test-og-forbrugerliv/ferie-og-fritid/toejspild/baeredygtig-toejforbrug-maerker-materialer"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kum.dk/fileadmin/_kum/1_Nyheder_og_presse/2024/NNA_konk_program_20240312_FINAL-TG.pdf" TargetMode="External" Id="rId24" /><Relationship Type="http://schemas.openxmlformats.org/officeDocument/2006/relationships/hyperlink" Target="https://apps.infomedia.dk/mediearkiv/link?articles=e7205338" TargetMode="External" Id="rId32" /><Relationship Type="http://schemas.openxmlformats.org/officeDocument/2006/relationships/numbering" Target="numbering.xml" Id="rId5" /><Relationship Type="http://schemas.openxmlformats.org/officeDocument/2006/relationships/hyperlink" Target="https://www.ted.com/talks/peter_calthorpe_7_principles_for_building_better_cities" TargetMode="External" Id="rId15" /><Relationship Type="http://schemas.openxmlformats.org/officeDocument/2006/relationships/hyperlink" Target="https://stadsarkiv.aarhus.dk/byhistorie/filmkanalen" TargetMode="External" Id="rId23" /><Relationship Type="http://schemas.openxmlformats.org/officeDocument/2006/relationships/hyperlink" Target="https://csr.dk/klima-milj%C3%B8-og-energi?main_category" TargetMode="External" Id="rId28" /><Relationship Type="http://schemas.openxmlformats.org/officeDocument/2006/relationships/endnotes" Target="endnotes.xml" Id="rId10" /><Relationship Type="http://schemas.openxmlformats.org/officeDocument/2006/relationships/hyperlink" Target="https://csr.dk/design-innovation-i-nye-b%C3%A6redygtige-materialer" TargetMode="External" Id="rId19" /><Relationship Type="http://schemas.openxmlformats.org/officeDocument/2006/relationships/hyperlink" Target="https://doi.org/10.7146/lup.v8i1.136155"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aldania.dk/viden?tagFilter=&amp;goalFilter=&amp;search=&amp;categoryFilter=" TargetMode="External" Id="rId22" /><Relationship Type="http://schemas.openxmlformats.org/officeDocument/2006/relationships/hyperlink" Target="https://www.verdensmaalene.dk/undervisning/r&#229;stoffer-i-mobilen" TargetMode="External" Id="rId27" /><Relationship Type="http://schemas.openxmlformats.org/officeDocument/2006/relationships/hyperlink" Target="https://emu.dk/grundskole/sundheds-og-seksualundervisning-og-familiekundskab/maddannelse-i-praksis/hvad-er" TargetMode="External" Id="rId30" /><Relationship Type="http://schemas.openxmlformats.org/officeDocument/2006/relationships/theme" Target="theme/theme1.xml" Id="rId35" /><Relationship Type="http://schemas.openxmlformats.org/officeDocument/2006/relationships/header" Target="header.xml" Id="R6463e029c7fc4e0c" /><Relationship Type="http://schemas.openxmlformats.org/officeDocument/2006/relationships/footer" Target="footer.xml" Id="Rd57b31974a0148e9" /></Relationships>
</file>

<file path=word/_rels/footer.xml.rels>&#65279;<?xml version="1.0" encoding="utf-8"?><Relationships xmlns="http://schemas.openxmlformats.org/package/2006/relationships"><Relationship Type="http://schemas.openxmlformats.org/officeDocument/2006/relationships/image" Target="/media/image2.png" Id="rId1306621527" /></Relationships>
</file>

<file path=word/_rels/footnotes.xml.rels><?xml version="1.0" encoding="UTF-8" standalone="yes"?>
<Relationships xmlns="http://schemas.openxmlformats.org/package/2006/relationships"><Relationship Id="rId1" Type="http://schemas.openxmlformats.org/officeDocument/2006/relationships/hyperlink" Target="https://www.ipcc.ch/assessment-report/ar7/" TargetMode="External"/></Relationships>
</file>

<file path=word/theme/theme1.xml><?xml version="1.0" encoding="utf-8"?>
<a:theme xmlns:a="http://schemas.openxmlformats.org/drawingml/2006/main" xmlns:thm15="http://schemas.microsoft.com/office/thememl/2012/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21EA3-3A69-42C5-8977-2BD9461CCF39}"/>
</file>

<file path=customXml/itemProps2.xml><?xml version="1.0" encoding="utf-8"?>
<ds:datastoreItem xmlns:ds="http://schemas.openxmlformats.org/officeDocument/2006/customXml" ds:itemID="{00313175-394C-44CF-ABF2-DB8A1B94EBFF}">
  <ds:schemaRefs>
    <ds:schemaRef ds:uri="http://schemas.openxmlformats.org/officeDocument/2006/bibliography"/>
  </ds:schemaRefs>
</ds:datastoreItem>
</file>

<file path=customXml/itemProps3.xml><?xml version="1.0" encoding="utf-8"?>
<ds:datastoreItem xmlns:ds="http://schemas.openxmlformats.org/officeDocument/2006/customXml" ds:itemID="{42465710-6A7D-41E9-893C-2E55B2AE35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4110FC-E648-4E81-94CD-4A91EAA2A2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Arp</dc:creator>
  <cp:keywords/>
  <dc:description/>
  <cp:lastModifiedBy>Ulrike Ingeborg Elfriede Jakobsen Patzke</cp:lastModifiedBy>
  <cp:revision>5</cp:revision>
  <cp:lastPrinted>2025-05-13T12:03:00Z</cp:lastPrinted>
  <dcterms:created xsi:type="dcterms:W3CDTF">2025-08-18T06:57:00Z</dcterms:created>
  <dcterms:modified xsi:type="dcterms:W3CDTF">2026-05-19T14:51:20Z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36653ee08a5944f0da5d8700fe839c2631ece35ad523e8d34c656fb8cd74d6b1</vt:lpwstr>
  </property>
  <property fmtid="{D5CDD505-2E9C-101B-9397-08002B2CF9AE}" pid="3" name="ContentTypeId">
    <vt:lpwstr>0x0101001E370A89F2B89042B49C1FC1D0915ED3</vt:lpwstr>
  </property>
  <property fmtid="{D5CDD505-2E9C-101B-9397-08002B2CF9AE}" pid="4" name="Order">
    <vt:r8>4319200</vt:r8>
  </property>
  <property fmtid="{D5CDD505-2E9C-101B-9397-08002B2CF9AE}" pid="5" name="_dlc_DocIdItemGuid">
    <vt:lpwstr>7b01a26e-14c7-572e-99eb-f074647c0720</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