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32FAB" w14:textId="570E42F5" w:rsidR="00814F03" w:rsidRDefault="00E07A11" w:rsidP="0083742D">
      <w:pPr>
        <w:jc w:val="both"/>
        <w:rPr>
          <w:b/>
          <w:bCs/>
        </w:rPr>
      </w:pPr>
      <w:r>
        <w:rPr>
          <w:b/>
          <w:bCs/>
          <w:noProof/>
        </w:rPr>
        <w:drawing>
          <wp:inline distT="0" distB="0" distL="0" distR="0" wp14:anchorId="2E03E73F" wp14:editId="0FA8BAAD">
            <wp:extent cx="538385" cy="53838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9"/>
                    <a:stretch>
                      <a:fillRect/>
                    </a:stretch>
                  </pic:blipFill>
                  <pic:spPr>
                    <a:xfrm>
                      <a:off x="0" y="0"/>
                      <a:ext cx="548520" cy="548520"/>
                    </a:xfrm>
                    <a:prstGeom prst="rect">
                      <a:avLst/>
                    </a:prstGeom>
                  </pic:spPr>
                </pic:pic>
              </a:graphicData>
            </a:graphic>
          </wp:inline>
        </w:drawing>
      </w:r>
      <w:r>
        <w:rPr>
          <w:b/>
          <w:bCs/>
        </w:rPr>
        <w:t>Mitbewerber und Zulieferer</w:t>
      </w:r>
    </w:p>
    <w:p w14:paraId="16C3D86D" w14:textId="77777777" w:rsidR="00E07A11" w:rsidRPr="002621CB" w:rsidRDefault="00E07A11" w:rsidP="00E07A11">
      <w:pPr>
        <w:spacing w:after="0" w:line="240" w:lineRule="auto"/>
        <w:jc w:val="both"/>
        <w:textAlignment w:val="baseline"/>
        <w:outlineLvl w:val="2"/>
        <w:rPr>
          <w:rFonts w:eastAsia="Times New Roman" w:cs="Tahoma"/>
          <w:b/>
          <w:bCs/>
          <w:color w:val="333333"/>
          <w:bdr w:val="none" w:sz="0" w:space="0" w:color="auto" w:frame="1"/>
          <w:lang w:eastAsia="de-DE"/>
        </w:rPr>
      </w:pPr>
      <w:r w:rsidRPr="002621CB">
        <w:rPr>
          <w:rFonts w:eastAsia="Times New Roman" w:cs="Tahoma"/>
          <w:b/>
          <w:bCs/>
          <w:color w:val="333333"/>
          <w:bdr w:val="none" w:sz="0" w:space="0" w:color="auto" w:frame="1"/>
          <w:lang w:eastAsia="de-DE"/>
        </w:rPr>
        <w:t>Geplante Fabrik in Grünheide</w:t>
      </w:r>
    </w:p>
    <w:p w14:paraId="7252809F" w14:textId="77777777" w:rsidR="00E07A11" w:rsidRPr="002621CB" w:rsidRDefault="00E07A11" w:rsidP="00E07A11">
      <w:pPr>
        <w:spacing w:after="0" w:line="240" w:lineRule="auto"/>
        <w:jc w:val="both"/>
        <w:textAlignment w:val="baseline"/>
        <w:outlineLvl w:val="2"/>
        <w:rPr>
          <w:rFonts w:eastAsia="Times New Roman" w:cs="Tahoma"/>
          <w:b/>
          <w:bCs/>
          <w:color w:val="000000"/>
          <w:sz w:val="28"/>
          <w:szCs w:val="28"/>
          <w:lang w:eastAsia="de-DE"/>
        </w:rPr>
      </w:pPr>
      <w:r w:rsidRPr="002621CB">
        <w:rPr>
          <w:rFonts w:eastAsia="Times New Roman" w:cs="Tahoma"/>
          <w:b/>
          <w:bCs/>
          <w:color w:val="000000"/>
          <w:sz w:val="28"/>
          <w:szCs w:val="28"/>
          <w:bdr w:val="none" w:sz="0" w:space="0" w:color="auto" w:frame="1"/>
          <w:lang w:eastAsia="de-DE"/>
        </w:rPr>
        <w:t>Unternehmer diskutieren über Hoffnungen und Sorgen um Tesla-Ansiedlung</w:t>
      </w:r>
    </w:p>
    <w:p w14:paraId="621D4859" w14:textId="77777777" w:rsidR="00E07A11" w:rsidRPr="002621CB" w:rsidRDefault="00E07A11" w:rsidP="00E07A11">
      <w:pPr>
        <w:spacing w:after="0" w:line="240" w:lineRule="auto"/>
        <w:jc w:val="both"/>
        <w:rPr>
          <w:rFonts w:eastAsia="Times New Roman" w:cs="Times New Roman"/>
          <w:lang w:eastAsia="de-DE"/>
        </w:rPr>
      </w:pPr>
      <w:r w:rsidRPr="002621CB">
        <w:rPr>
          <w:rFonts w:eastAsia="Times New Roman" w:cs="Times New Roman"/>
          <w:lang w:eastAsia="de-DE"/>
        </w:rPr>
        <w:t>24.02.21 | 14:10 Uhr</w:t>
      </w:r>
    </w:p>
    <w:p w14:paraId="186D7073" w14:textId="77777777" w:rsidR="00E07A11" w:rsidRPr="002621CB" w:rsidRDefault="00E07A11" w:rsidP="00E07A11">
      <w:pPr>
        <w:spacing w:line="360" w:lineRule="atLeast"/>
        <w:jc w:val="both"/>
        <w:textAlignment w:val="baseline"/>
        <w:rPr>
          <w:rFonts w:eastAsia="Times New Roman" w:cs="Tahoma"/>
          <w:b/>
          <w:bCs/>
          <w:color w:val="000000"/>
          <w:lang w:eastAsia="de-DE"/>
        </w:rPr>
      </w:pPr>
      <w:r w:rsidRPr="002621CB">
        <w:rPr>
          <w:rFonts w:eastAsia="Times New Roman" w:cs="Tahoma"/>
          <w:b/>
          <w:bCs/>
          <w:color w:val="000000"/>
          <w:lang w:eastAsia="de-DE"/>
        </w:rPr>
        <w:t>Auch die Unternehmer in der Region Berlin-Brandenburg schauen gespannt auf die Tesla-Ansiedlung in Grünheide. Einige sehen Entwicklungschancen, andere fürchten den US-Konzern. In einer Online-</w:t>
      </w:r>
      <w:proofErr w:type="spellStart"/>
      <w:r w:rsidRPr="002621CB">
        <w:rPr>
          <w:rFonts w:eastAsia="Times New Roman" w:cs="Tahoma"/>
          <w:b/>
          <w:bCs/>
          <w:color w:val="000000"/>
          <w:lang w:eastAsia="de-DE"/>
        </w:rPr>
        <w:t>Dikussionen</w:t>
      </w:r>
      <w:proofErr w:type="spellEnd"/>
      <w:r w:rsidRPr="002621CB">
        <w:rPr>
          <w:rFonts w:eastAsia="Times New Roman" w:cs="Tahoma"/>
          <w:b/>
          <w:bCs/>
          <w:color w:val="000000"/>
          <w:lang w:eastAsia="de-DE"/>
        </w:rPr>
        <w:t xml:space="preserve"> schätzten Experten die Lage ein.</w:t>
      </w:r>
    </w:p>
    <w:p w14:paraId="397FB7C1" w14:textId="77777777" w:rsidR="00E07A11" w:rsidRPr="002621CB" w:rsidRDefault="00E07A11" w:rsidP="00E07A11">
      <w:pPr>
        <w:spacing w:line="360" w:lineRule="atLeast"/>
        <w:jc w:val="both"/>
        <w:textAlignment w:val="baseline"/>
        <w:rPr>
          <w:rFonts w:eastAsia="Times New Roman" w:cs="Tahoma"/>
          <w:color w:val="000000"/>
          <w:lang w:eastAsia="de-DE"/>
        </w:rPr>
      </w:pPr>
      <w:bookmarkStart w:id="0" w:name="articlesContList/text_0"/>
      <w:bookmarkEnd w:id="0"/>
      <w:r w:rsidRPr="002621CB">
        <w:rPr>
          <w:rFonts w:eastAsia="Times New Roman" w:cs="Tahoma"/>
          <w:color w:val="000000"/>
          <w:lang w:eastAsia="de-DE"/>
        </w:rPr>
        <w:t>Große Industrie-Komplexe gestalten eine Region nachhaltig mit. Was wäre Ingolstadt ohne Audi? Oder Ludwigshafen ohne BASF? Bald fragen wir vielleicht: Was wäre Ostbrandenburg ohne Tesla?</w:t>
      </w:r>
    </w:p>
    <w:p w14:paraId="73B947FE" w14:textId="77777777" w:rsidR="00E07A11" w:rsidRPr="002621CB" w:rsidRDefault="00E07A11" w:rsidP="00E07A11">
      <w:pPr>
        <w:spacing w:after="150" w:line="360" w:lineRule="atLeast"/>
        <w:jc w:val="both"/>
        <w:textAlignment w:val="baseline"/>
        <w:outlineLvl w:val="3"/>
        <w:rPr>
          <w:rFonts w:eastAsia="Times New Roman" w:cs="Tahoma"/>
          <w:b/>
          <w:bCs/>
          <w:color w:val="000000"/>
          <w:lang w:eastAsia="de-DE"/>
        </w:rPr>
      </w:pPr>
      <w:bookmarkStart w:id="1" w:name="articlesContList/teaserbox"/>
      <w:bookmarkStart w:id="2" w:name="articlesContList/text"/>
      <w:bookmarkEnd w:id="1"/>
      <w:bookmarkEnd w:id="2"/>
      <w:r w:rsidRPr="002621CB">
        <w:rPr>
          <w:rFonts w:eastAsia="Times New Roman" w:cs="Tahoma"/>
          <w:b/>
          <w:bCs/>
          <w:color w:val="000000"/>
          <w:lang w:eastAsia="de-DE"/>
        </w:rPr>
        <w:t>Sorgen und Hoffnungen durch Tesla-Ansiedlung</w:t>
      </w:r>
    </w:p>
    <w:p w14:paraId="260BD628" w14:textId="77777777" w:rsidR="00E07A11" w:rsidRPr="002621CB" w:rsidRDefault="00E07A11" w:rsidP="00E07A11">
      <w:pPr>
        <w:spacing w:line="360" w:lineRule="atLeast"/>
        <w:jc w:val="both"/>
        <w:textAlignment w:val="baseline"/>
        <w:rPr>
          <w:rFonts w:eastAsia="Times New Roman" w:cs="Tahoma"/>
          <w:color w:val="000000"/>
          <w:lang w:eastAsia="de-DE"/>
        </w:rPr>
      </w:pPr>
      <w:r w:rsidRPr="002621CB">
        <w:rPr>
          <w:rFonts w:eastAsia="Times New Roman" w:cs="Tahoma"/>
          <w:color w:val="000000"/>
          <w:lang w:eastAsia="de-DE"/>
        </w:rPr>
        <w:t>Das Elektro-Auto-Werk in Grünheide (Oder-Spree) wächst momentan in rasanter Geschwindigkeit. Noch in diesem Jahr sollen die ersten Autos vom Band rollen, zusammengebaut von rund 8.000 Mitarbeitern. Für Brandenburger Verhältnisse ist es ein Projekt der Superlative. Doch bei den bereits ansässigen UnternehmerInnen sind die Gefühle gemischt.</w:t>
      </w:r>
    </w:p>
    <w:p w14:paraId="2F23922D" w14:textId="77777777" w:rsidR="00E07A11" w:rsidRPr="002621CB" w:rsidRDefault="00E07A11" w:rsidP="00E07A11">
      <w:pPr>
        <w:spacing w:line="360" w:lineRule="atLeast"/>
        <w:jc w:val="both"/>
        <w:textAlignment w:val="baseline"/>
        <w:rPr>
          <w:rFonts w:eastAsia="Times New Roman" w:cs="Tahoma"/>
          <w:color w:val="000000"/>
          <w:lang w:eastAsia="de-DE"/>
        </w:rPr>
      </w:pPr>
      <w:bookmarkStart w:id="3" w:name="articlesContList/text_1"/>
      <w:bookmarkEnd w:id="3"/>
      <w:r w:rsidRPr="002621CB">
        <w:rPr>
          <w:rFonts w:eastAsia="Times New Roman" w:cs="Tahoma"/>
          <w:color w:val="000000"/>
          <w:lang w:eastAsia="de-DE"/>
        </w:rPr>
        <w:t xml:space="preserve">Ihre Sorgen und Hoffnungen standen am Dienstag im Mittelpunkt einer Online-Diskussion. Dazu hatte das Regionalmanagement der Metropolregion Ost eingeladen. Rund 70 Interessierte tauschten sich mit Experten aus Wirtschaft und Handel aus. Eine der großen Fragen dabei: Wird Tesla der Region die Fachkräfte abgraben? "Die Sorge trifft vor allem auf die Betriebe zu, die genau in den Branchen tätig sind, die mit Tesla in Zusammenhang stehen. Die </w:t>
      </w:r>
      <w:proofErr w:type="spellStart"/>
      <w:r w:rsidRPr="002621CB">
        <w:rPr>
          <w:rFonts w:eastAsia="Times New Roman" w:cs="Tahoma"/>
          <w:color w:val="000000"/>
          <w:lang w:eastAsia="de-DE"/>
        </w:rPr>
        <w:t>KfZ</w:t>
      </w:r>
      <w:proofErr w:type="spellEnd"/>
      <w:r w:rsidRPr="002621CB">
        <w:rPr>
          <w:rFonts w:eastAsia="Times New Roman" w:cs="Tahoma"/>
          <w:color w:val="000000"/>
          <w:lang w:eastAsia="de-DE"/>
        </w:rPr>
        <w:t>-Branche, die Elektrobranche, die Metallbranche, die Lackierbranche. Die sind am wesentlichsten von dem Thema betroffen", so Frank Ecker, Hauptgeschäftsführer der Handwerkskammer Frankfurt (Oder).</w:t>
      </w:r>
    </w:p>
    <w:p w14:paraId="02AB936E" w14:textId="77777777" w:rsidR="00E07A11" w:rsidRPr="002621CB" w:rsidRDefault="00E07A11" w:rsidP="00E07A11">
      <w:pPr>
        <w:spacing w:after="150" w:line="360" w:lineRule="atLeast"/>
        <w:jc w:val="both"/>
        <w:textAlignment w:val="baseline"/>
        <w:outlineLvl w:val="3"/>
        <w:rPr>
          <w:rFonts w:eastAsia="Times New Roman" w:cs="Tahoma"/>
          <w:b/>
          <w:bCs/>
          <w:color w:val="000000"/>
          <w:lang w:eastAsia="de-DE"/>
        </w:rPr>
      </w:pPr>
      <w:bookmarkStart w:id="4" w:name="articlesContList/text_179147582"/>
      <w:bookmarkEnd w:id="4"/>
      <w:r w:rsidRPr="002621CB">
        <w:rPr>
          <w:rFonts w:eastAsia="Times New Roman" w:cs="Tahoma"/>
          <w:b/>
          <w:bCs/>
          <w:color w:val="000000"/>
          <w:lang w:eastAsia="de-DE"/>
        </w:rPr>
        <w:t>60 Prozent der Arbeiter aus Berlin-Brandenburg</w:t>
      </w:r>
    </w:p>
    <w:p w14:paraId="0B439697" w14:textId="77777777" w:rsidR="00E07A11" w:rsidRPr="002621CB" w:rsidRDefault="00E07A11" w:rsidP="00E07A11">
      <w:pPr>
        <w:spacing w:line="360" w:lineRule="atLeast"/>
        <w:jc w:val="both"/>
        <w:textAlignment w:val="baseline"/>
        <w:rPr>
          <w:rFonts w:eastAsia="Times New Roman" w:cs="Tahoma"/>
          <w:color w:val="000000"/>
          <w:lang w:eastAsia="de-DE"/>
        </w:rPr>
      </w:pPr>
      <w:r w:rsidRPr="002621CB">
        <w:rPr>
          <w:rFonts w:eastAsia="Times New Roman" w:cs="Tahoma"/>
          <w:color w:val="000000"/>
          <w:lang w:eastAsia="de-DE"/>
        </w:rPr>
        <w:t>Und tatsächlich: Der US-Autobauer scheint als Arbeitgeber - gerade auf junge Menschen - anziehend zu wirken. Das bestätigte Jochem Freyer von der Arbeitsagentur Frankfurt (Oder). "Die Bewerbungen verteilen sich über ganz Deutschland und Europa. Gut 60 Prozent kommen aus der Region Berlin-Brandenburg, aber eben auch sehr viele aus dem Rest der Republik und dem Ausland. Das Verhältnis zwischen den Bewerbern aus Berlin und Brandenburg liegt in etwa bei 70 zu 30 zugunsten Berlins."</w:t>
      </w:r>
    </w:p>
    <w:p w14:paraId="3AF4D81B" w14:textId="77777777" w:rsidR="00E07A11" w:rsidRPr="002621CB" w:rsidRDefault="00E07A11" w:rsidP="00E07A11">
      <w:pPr>
        <w:spacing w:after="150" w:line="360" w:lineRule="atLeast"/>
        <w:jc w:val="both"/>
        <w:textAlignment w:val="baseline"/>
        <w:outlineLvl w:val="3"/>
        <w:rPr>
          <w:rFonts w:eastAsia="Times New Roman" w:cs="Tahoma"/>
          <w:b/>
          <w:bCs/>
          <w:color w:val="000000"/>
          <w:lang w:eastAsia="de-DE"/>
        </w:rPr>
      </w:pPr>
      <w:bookmarkStart w:id="5" w:name="articlesContList/text_132592785"/>
      <w:bookmarkEnd w:id="5"/>
      <w:r w:rsidRPr="002621CB">
        <w:rPr>
          <w:rFonts w:eastAsia="Times New Roman" w:cs="Tahoma"/>
          <w:b/>
          <w:bCs/>
          <w:color w:val="000000"/>
          <w:lang w:eastAsia="de-DE"/>
        </w:rPr>
        <w:t>Experten sehen große Vorteile</w:t>
      </w:r>
    </w:p>
    <w:p w14:paraId="5E134596" w14:textId="77777777" w:rsidR="00E07A11" w:rsidRPr="002621CB" w:rsidRDefault="00E07A11" w:rsidP="00E07A11">
      <w:pPr>
        <w:spacing w:line="360" w:lineRule="atLeast"/>
        <w:jc w:val="both"/>
        <w:textAlignment w:val="baseline"/>
        <w:rPr>
          <w:rFonts w:eastAsia="Times New Roman" w:cs="Tahoma"/>
          <w:color w:val="000000"/>
          <w:lang w:eastAsia="de-DE"/>
        </w:rPr>
      </w:pPr>
      <w:r w:rsidRPr="002621CB">
        <w:rPr>
          <w:rFonts w:eastAsia="Times New Roman" w:cs="Tahoma"/>
          <w:color w:val="000000"/>
          <w:lang w:eastAsia="de-DE"/>
        </w:rPr>
        <w:t xml:space="preserve">Trotz des starken Interesses teilten die Experten die Sorgen einiger der Unternehmen nicht. Gerade die kleinen Betriebe könnten der Gigafactory die Stirn bieten. Frank Eckert findet: "Die können das Du-und-Du mit dem Chef bieten. Sie können eine Vielfalt an Arbeit bieten. Sie können bieten, dass </w:t>
      </w:r>
      <w:r w:rsidRPr="002621CB">
        <w:rPr>
          <w:rFonts w:eastAsia="Times New Roman" w:cs="Tahoma"/>
          <w:color w:val="000000"/>
          <w:lang w:eastAsia="de-DE"/>
        </w:rPr>
        <w:lastRenderedPageBreak/>
        <w:t>man sein gelerntes Ausbildungswissen in einem breiten Maße anwenden kann und dass man jeden Tag individuelle Lösungen suchen und Ergebnisse abliefern muss." Bei Tesla oder anderen großen Industrie-Betrieben sei hingegen oft Fließbandarbeit an der Tagesordnung.</w:t>
      </w:r>
    </w:p>
    <w:p w14:paraId="2461687B" w14:textId="77777777" w:rsidR="00E07A11" w:rsidRPr="002621CB" w:rsidRDefault="00E07A11" w:rsidP="00E07A11">
      <w:pPr>
        <w:spacing w:after="225" w:line="360" w:lineRule="atLeast"/>
        <w:jc w:val="both"/>
        <w:textAlignment w:val="baseline"/>
        <w:rPr>
          <w:rFonts w:eastAsia="Times New Roman" w:cs="Tahoma"/>
          <w:color w:val="000000"/>
          <w:lang w:eastAsia="de-DE"/>
        </w:rPr>
      </w:pPr>
      <w:bookmarkStart w:id="6" w:name="articlesContList/teaserbox_191650713"/>
      <w:bookmarkStart w:id="7" w:name="articlesContList/text_1625738101"/>
      <w:bookmarkEnd w:id="6"/>
      <w:bookmarkEnd w:id="7"/>
      <w:r w:rsidRPr="002621CB">
        <w:rPr>
          <w:rFonts w:eastAsia="Times New Roman" w:cs="Tahoma"/>
          <w:color w:val="000000"/>
          <w:lang w:eastAsia="de-DE"/>
        </w:rPr>
        <w:t>Dennoch sehen die Experten Tesla klar als Chance für die regionale Wirtschaft. Der Autobauer zahle in einigen Bereichen überdurchschnittliche Löhne, etwa ungelernten Beschäftigten. Diese Löhne schafften mehr Kaufkraft. Außerdem bringe - laut Statistik - jeder Arbeitsplatz in der Industrie rund 1,5 weitere Stellen mit sich: Zulieferer könnten sich neu ansiedeln, Tesla-Mitarbeiter ihre Familien mitbringen, die wiederum selbst Arbeit suchen können.</w:t>
      </w:r>
    </w:p>
    <w:p w14:paraId="47F1FA1E" w14:textId="77777777" w:rsidR="00E07A11" w:rsidRPr="002621CB" w:rsidRDefault="00E07A11" w:rsidP="00E07A11">
      <w:pPr>
        <w:spacing w:line="360" w:lineRule="atLeast"/>
        <w:jc w:val="both"/>
        <w:textAlignment w:val="baseline"/>
        <w:rPr>
          <w:rFonts w:eastAsia="Times New Roman" w:cs="Tahoma"/>
          <w:color w:val="000000"/>
          <w:lang w:eastAsia="de-DE"/>
        </w:rPr>
      </w:pPr>
      <w:r w:rsidRPr="002621CB">
        <w:rPr>
          <w:rFonts w:eastAsia="Times New Roman" w:cs="Tahoma"/>
          <w:color w:val="000000"/>
          <w:lang w:eastAsia="de-DE"/>
        </w:rPr>
        <w:t>Theoretisch würden so mehr Schulen und Kitas entstehen, mehr Ärzte in die Region ziehen, die Infrastruktur ausgebaut werden. Ostbrandenburg könnte ein Image-Gewinn bevorstehen, von dem wiederum bereits ansässige Betriebe profitieren könnten. Und weil gerade um Grünheide der Platz knapp werde, sei das auch eine Chance für östlicher gelegene Landkreise.</w:t>
      </w:r>
    </w:p>
    <w:p w14:paraId="29153D06" w14:textId="77777777" w:rsidR="00E07A11" w:rsidRPr="002621CB" w:rsidRDefault="00E07A11" w:rsidP="00E07A11">
      <w:pPr>
        <w:spacing w:after="150" w:line="360" w:lineRule="atLeast"/>
        <w:jc w:val="both"/>
        <w:textAlignment w:val="baseline"/>
        <w:outlineLvl w:val="3"/>
        <w:rPr>
          <w:rFonts w:eastAsia="Times New Roman" w:cs="Tahoma"/>
          <w:b/>
          <w:bCs/>
          <w:color w:val="000000"/>
          <w:lang w:eastAsia="de-DE"/>
        </w:rPr>
      </w:pPr>
      <w:bookmarkStart w:id="8" w:name="articlesContList/text_988522540"/>
      <w:bookmarkEnd w:id="8"/>
      <w:r w:rsidRPr="002621CB">
        <w:rPr>
          <w:rFonts w:eastAsia="Times New Roman" w:cs="Tahoma"/>
          <w:b/>
          <w:bCs/>
          <w:color w:val="000000"/>
          <w:lang w:eastAsia="de-DE"/>
        </w:rPr>
        <w:t>"Tesla hat eine internationale Strahl-Wirkung"</w:t>
      </w:r>
    </w:p>
    <w:p w14:paraId="2ED2C6C7" w14:textId="77777777" w:rsidR="00E07A11" w:rsidRPr="002621CB" w:rsidRDefault="00E07A11" w:rsidP="00E07A11">
      <w:pPr>
        <w:spacing w:line="360" w:lineRule="atLeast"/>
        <w:jc w:val="both"/>
        <w:textAlignment w:val="baseline"/>
        <w:rPr>
          <w:rFonts w:eastAsia="Times New Roman" w:cs="Tahoma"/>
          <w:color w:val="000000"/>
          <w:lang w:eastAsia="de-DE"/>
        </w:rPr>
      </w:pPr>
      <w:r w:rsidRPr="002621CB">
        <w:rPr>
          <w:rFonts w:eastAsia="Times New Roman" w:cs="Tahoma"/>
          <w:color w:val="000000"/>
          <w:lang w:eastAsia="de-DE"/>
        </w:rPr>
        <w:t>Jörg Nolte von der Industrie- und Handelskammer Berlin (IHK) sprach sich außerdem dafür aus, die Zusammenarbeit zwischen Berlin und Brandenburg zu verstärken. Er forderte: "Mir ist wichtig, dass wir, was die gemeinschaftliche Arbeit an dem Projekt Tesla angeht, als Hauptstadtregion gemeinsam arbeiten, damit wir hier für zukünftige Ansiedlungen auch einen großen Leuchtturm aufbauen. Denn ich glaube, Tesla hat eine internationale Strahl-Wirkung, von der wir alle profitieren werden."</w:t>
      </w:r>
    </w:p>
    <w:p w14:paraId="67209197" w14:textId="77777777" w:rsidR="00E07A11" w:rsidRPr="002621CB" w:rsidRDefault="00E07A11" w:rsidP="00E07A11">
      <w:pPr>
        <w:spacing w:after="225" w:line="360" w:lineRule="atLeast"/>
        <w:jc w:val="both"/>
        <w:textAlignment w:val="baseline"/>
        <w:rPr>
          <w:rFonts w:eastAsia="Times New Roman" w:cs="Tahoma"/>
          <w:color w:val="000000"/>
          <w:lang w:eastAsia="de-DE"/>
        </w:rPr>
      </w:pPr>
      <w:bookmarkStart w:id="9" w:name="articlesContList/text_1642078071"/>
      <w:bookmarkEnd w:id="9"/>
      <w:r w:rsidRPr="002621CB">
        <w:rPr>
          <w:rFonts w:eastAsia="Times New Roman" w:cs="Tahoma"/>
          <w:color w:val="000000"/>
          <w:lang w:eastAsia="de-DE"/>
        </w:rPr>
        <w:t xml:space="preserve">Einig waren sich die Experten dabei, dass Teslas Informationspolitik ausbaufähig sei. Details etwa zu Ausbildungen oder zur Größenordnung </w:t>
      </w:r>
      <w:proofErr w:type="gramStart"/>
      <w:r w:rsidRPr="002621CB">
        <w:rPr>
          <w:rFonts w:eastAsia="Times New Roman" w:cs="Tahoma"/>
          <w:color w:val="000000"/>
          <w:lang w:eastAsia="de-DE"/>
        </w:rPr>
        <w:t>in der Tesla</w:t>
      </w:r>
      <w:proofErr w:type="gramEnd"/>
      <w:r w:rsidRPr="002621CB">
        <w:rPr>
          <w:rFonts w:eastAsia="Times New Roman" w:cs="Tahoma"/>
          <w:color w:val="000000"/>
          <w:lang w:eastAsia="de-DE"/>
        </w:rPr>
        <w:t xml:space="preserve"> mit Zulieferern </w:t>
      </w:r>
      <w:proofErr w:type="gramStart"/>
      <w:r w:rsidRPr="002621CB">
        <w:rPr>
          <w:rFonts w:eastAsia="Times New Roman" w:cs="Tahoma"/>
          <w:color w:val="000000"/>
          <w:lang w:eastAsia="de-DE"/>
        </w:rPr>
        <w:t>zusammen arbeiten</w:t>
      </w:r>
      <w:proofErr w:type="gramEnd"/>
      <w:r w:rsidRPr="002621CB">
        <w:rPr>
          <w:rFonts w:eastAsia="Times New Roman" w:cs="Tahoma"/>
          <w:color w:val="000000"/>
          <w:lang w:eastAsia="de-DE"/>
        </w:rPr>
        <w:t xml:space="preserve"> will, sind noch unbekannt. Dabei dürften gerade diese Informationen für die hier ansässigen Unternehmen interessant sein.</w:t>
      </w:r>
    </w:p>
    <w:p w14:paraId="677E2AC4" w14:textId="77777777" w:rsidR="00E07A11" w:rsidRPr="002621CB" w:rsidRDefault="00E07A11" w:rsidP="00E07A11">
      <w:pPr>
        <w:spacing w:line="360" w:lineRule="atLeast"/>
        <w:jc w:val="both"/>
        <w:textAlignment w:val="baseline"/>
        <w:rPr>
          <w:rFonts w:eastAsia="Times New Roman" w:cs="Tahoma"/>
          <w:color w:val="000000"/>
          <w:lang w:eastAsia="de-DE"/>
        </w:rPr>
      </w:pPr>
      <w:r w:rsidRPr="002621CB">
        <w:rPr>
          <w:rFonts w:eastAsia="Times New Roman" w:cs="Tahoma"/>
          <w:i/>
          <w:iCs/>
          <w:color w:val="000000"/>
          <w:lang w:eastAsia="de-DE"/>
        </w:rPr>
        <w:t>Sendung: Antenne Brandenburg, 24.02.2021, 14:10 Uhr</w:t>
      </w:r>
    </w:p>
    <w:p w14:paraId="6E3B8408" w14:textId="77777777" w:rsidR="00E07A11" w:rsidRPr="002621CB" w:rsidRDefault="00E07A11" w:rsidP="00E07A11">
      <w:pPr>
        <w:spacing w:after="75" w:line="240" w:lineRule="auto"/>
        <w:jc w:val="both"/>
        <w:textAlignment w:val="baseline"/>
        <w:rPr>
          <w:rFonts w:eastAsia="Times New Roman" w:cs="Times New Roman"/>
          <w:i/>
          <w:iCs/>
          <w:color w:val="595959"/>
          <w:lang w:eastAsia="de-DE"/>
        </w:rPr>
      </w:pPr>
      <w:r w:rsidRPr="002621CB">
        <w:rPr>
          <w:rFonts w:eastAsia="Times New Roman" w:cs="Times New Roman"/>
          <w:i/>
          <w:iCs/>
          <w:color w:val="595959"/>
          <w:lang w:eastAsia="de-DE"/>
        </w:rPr>
        <w:t>Beitrag von Franziska Hoppen</w:t>
      </w:r>
    </w:p>
    <w:p w14:paraId="7C451725" w14:textId="77777777" w:rsidR="00E07A11" w:rsidRPr="002621CB" w:rsidRDefault="00E07A11" w:rsidP="00E07A11">
      <w:pPr>
        <w:jc w:val="both"/>
      </w:pPr>
    </w:p>
    <w:p w14:paraId="1C3D2D14" w14:textId="669054B3" w:rsidR="00D565B2" w:rsidRPr="002621CB" w:rsidRDefault="00D565B2" w:rsidP="00D565B2">
      <w:hyperlink r:id="rId10" w:history="1">
        <w:r w:rsidRPr="002621CB">
          <w:rPr>
            <w:rStyle w:val="Hyperlink"/>
          </w:rPr>
          <w:t>https://www.rbb24.de/studiofrankfurt/wirtschaft/tesla/2021/02/tesla-gruenheide-wirtschaft-region-jobs.html</w:t>
        </w:r>
      </w:hyperlink>
      <w:r w:rsidRPr="002621CB">
        <w:t xml:space="preserve"> (abgerufen am 17.08.2021 um 18:00 Uhr)</w:t>
      </w:r>
    </w:p>
    <w:p w14:paraId="0195EA8B" w14:textId="77777777" w:rsidR="00E07A11" w:rsidRPr="002621CB" w:rsidRDefault="00E07A11" w:rsidP="00E07A11">
      <w:pPr>
        <w:jc w:val="both"/>
      </w:pPr>
    </w:p>
    <w:p w14:paraId="592B8F1D" w14:textId="64858D86" w:rsidR="00E07A11" w:rsidRPr="002621CB" w:rsidRDefault="00E07A11" w:rsidP="0083742D">
      <w:pPr>
        <w:jc w:val="both"/>
        <w:rPr>
          <w:b/>
          <w:bCs/>
        </w:rPr>
      </w:pPr>
    </w:p>
    <w:p w14:paraId="729344D0" w14:textId="77777777" w:rsidR="00E07A11" w:rsidRPr="00E07A11" w:rsidRDefault="00E07A11" w:rsidP="0083742D">
      <w:pPr>
        <w:jc w:val="both"/>
      </w:pPr>
    </w:p>
    <w:sectPr w:rsidR="00E07A11" w:rsidRPr="00E07A11" w:rsidSect="002348B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8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B5B5F" w14:textId="77777777" w:rsidR="00CC4C27" w:rsidRDefault="00CC4C27" w:rsidP="00353668">
      <w:pPr>
        <w:spacing w:after="0" w:line="240" w:lineRule="auto"/>
      </w:pPr>
      <w:r>
        <w:separator/>
      </w:r>
    </w:p>
  </w:endnote>
  <w:endnote w:type="continuationSeparator" w:id="0">
    <w:p w14:paraId="56CE8974" w14:textId="77777777" w:rsidR="00CC4C27" w:rsidRDefault="00CC4C27" w:rsidP="0035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25FE" w14:textId="77777777" w:rsidR="004763E8" w:rsidRDefault="004763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08BC" w14:textId="7FDFA788" w:rsidR="007729ED" w:rsidRPr="002348B1" w:rsidRDefault="00B62F9E" w:rsidP="00353668">
    <w:pPr>
      <w:pStyle w:val="Fuzeile"/>
      <w:jc w:val="right"/>
      <w:rPr>
        <w:color w:val="A6A6A6" w:themeColor="background1" w:themeShade="A6"/>
        <w:sz w:val="16"/>
        <w:szCs w:val="16"/>
      </w:rPr>
    </w:pPr>
    <w:r>
      <w:rPr>
        <w:noProof/>
      </w:rPr>
      <w:drawing>
        <wp:anchor distT="0" distB="0" distL="114300" distR="114300" simplePos="0" relativeHeight="251658240" behindDoc="1" locked="0" layoutInCell="1" allowOverlap="1" wp14:anchorId="422B0BA2" wp14:editId="4C55E208">
          <wp:simplePos x="0" y="0"/>
          <wp:positionH relativeFrom="column">
            <wp:posOffset>635</wp:posOffset>
          </wp:positionH>
          <wp:positionV relativeFrom="paragraph">
            <wp:posOffset>1905</wp:posOffset>
          </wp:positionV>
          <wp:extent cx="2790825" cy="607042"/>
          <wp:effectExtent l="0" t="0" r="0" b="3175"/>
          <wp:wrapNone/>
          <wp:docPr id="368248101" name="Grafik 1" descr="Ein Bild, das Text, Screensho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48101" name="Grafik 1" descr="Ein Bild, das Text, Screenshot, Schrift, Grafiken enthält.&#10;&#10;KI-generierte Inhalte können fehlerhaft sein."/>
                  <pic:cNvPicPr>
                    <a:picLocks noChangeAspect="1"/>
                  </pic:cNvPicPr>
                </pic:nvPicPr>
                <pic:blipFill>
                  <a:blip r:embed="rId1"/>
                  <a:stretch>
                    <a:fillRect/>
                  </a:stretch>
                </pic:blipFill>
                <pic:spPr>
                  <a:xfrm>
                    <a:off x="0" y="0"/>
                    <a:ext cx="2790825" cy="607042"/>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7729ED" w:rsidRPr="002348B1">
      <w:rPr>
        <w:color w:val="A6A6A6" w:themeColor="background1" w:themeShade="A6"/>
        <w:sz w:val="16"/>
        <w:szCs w:val="16"/>
      </w:rPr>
      <w:t>Herzfeldt</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A0FD" w14:textId="77777777" w:rsidR="004763E8" w:rsidRDefault="004763E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60A64" w14:textId="77777777" w:rsidR="00CC4C27" w:rsidRDefault="00CC4C27" w:rsidP="00353668">
      <w:pPr>
        <w:spacing w:after="0" w:line="240" w:lineRule="auto"/>
      </w:pPr>
      <w:r>
        <w:separator/>
      </w:r>
    </w:p>
  </w:footnote>
  <w:footnote w:type="continuationSeparator" w:id="0">
    <w:p w14:paraId="227C3A98" w14:textId="77777777" w:rsidR="00CC4C27" w:rsidRDefault="00CC4C27" w:rsidP="00353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48EB" w14:textId="77777777" w:rsidR="004763E8" w:rsidRDefault="004763E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Look w:val="04A0" w:firstRow="1" w:lastRow="0" w:firstColumn="1" w:lastColumn="0" w:noHBand="0" w:noVBand="1"/>
    </w:tblPr>
    <w:tblGrid>
      <w:gridCol w:w="3652"/>
      <w:gridCol w:w="2489"/>
      <w:gridCol w:w="3071"/>
    </w:tblGrid>
    <w:tr w:rsidR="007729ED" w14:paraId="63D527BA" w14:textId="77777777" w:rsidTr="00353668">
      <w:trPr>
        <w:trHeight w:val="564"/>
      </w:trPr>
      <w:tc>
        <w:tcPr>
          <w:tcW w:w="3652" w:type="dxa"/>
        </w:tcPr>
        <w:p w14:paraId="2D66FEA1" w14:textId="53CFF5B9" w:rsidR="007729ED" w:rsidRDefault="007729ED">
          <w:pPr>
            <w:pStyle w:val="Kopfzeile"/>
          </w:pPr>
          <w:r>
            <w:t xml:space="preserve">Klasse: </w:t>
          </w:r>
          <w:r w:rsidR="00617B27">
            <w:t>BG</w:t>
          </w:r>
        </w:p>
        <w:p w14:paraId="63433277" w14:textId="056ABC95" w:rsidR="007729ED" w:rsidRDefault="007729ED" w:rsidP="007729ED">
          <w:pPr>
            <w:pStyle w:val="Kopfzeile"/>
          </w:pPr>
          <w:r>
            <w:t xml:space="preserve">Datum: </w:t>
          </w:r>
        </w:p>
      </w:tc>
      <w:tc>
        <w:tcPr>
          <w:tcW w:w="2489" w:type="dxa"/>
        </w:tcPr>
        <w:p w14:paraId="23F3E01D" w14:textId="7D60085C" w:rsidR="007729ED" w:rsidRDefault="007729ED" w:rsidP="00726277">
          <w:pPr>
            <w:pStyle w:val="Kopfzeile"/>
          </w:pPr>
          <w:r>
            <w:t xml:space="preserve">Fach: </w:t>
          </w:r>
          <w:r w:rsidR="00617B27">
            <w:t>BRC</w:t>
          </w:r>
        </w:p>
      </w:tc>
      <w:tc>
        <w:tcPr>
          <w:tcW w:w="3071" w:type="dxa"/>
        </w:tcPr>
        <w:p w14:paraId="5DE98D0E" w14:textId="77777777" w:rsidR="007729ED" w:rsidRDefault="007729ED" w:rsidP="00353668">
          <w:pPr>
            <w:pStyle w:val="Kopfzeile"/>
            <w:jc w:val="center"/>
          </w:pPr>
          <w:r>
            <w:rPr>
              <w:noProof/>
              <w:lang w:eastAsia="de-DE"/>
            </w:rPr>
            <w:drawing>
              <wp:inline distT="0" distB="0" distL="0" distR="0" wp14:anchorId="3B8A6800" wp14:editId="47C49C25">
                <wp:extent cx="431321" cy="431321"/>
                <wp:effectExtent l="0" t="0" r="6985" b="6985"/>
                <wp:docPr id="1" name="Grafik 1" descr="HL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386" cy="431386"/>
                        </a:xfrm>
                        <a:prstGeom prst="rect">
                          <a:avLst/>
                        </a:prstGeom>
                        <a:noFill/>
                        <a:ln>
                          <a:noFill/>
                        </a:ln>
                      </pic:spPr>
                    </pic:pic>
                  </a:graphicData>
                </a:graphic>
              </wp:inline>
            </w:drawing>
          </w:r>
        </w:p>
      </w:tc>
    </w:tr>
    <w:tr w:rsidR="007729ED" w:rsidRPr="00617B27" w14:paraId="610DD914" w14:textId="77777777" w:rsidTr="00B11436">
      <w:trPr>
        <w:trHeight w:val="564"/>
      </w:trPr>
      <w:tc>
        <w:tcPr>
          <w:tcW w:w="9212" w:type="dxa"/>
          <w:gridSpan w:val="3"/>
          <w:vAlign w:val="center"/>
        </w:tcPr>
        <w:p w14:paraId="0361FC04" w14:textId="24064983" w:rsidR="007729ED" w:rsidRPr="00617B27" w:rsidRDefault="00617B27" w:rsidP="00B11436">
          <w:pPr>
            <w:pStyle w:val="Kopfzeile"/>
            <w:jc w:val="center"/>
            <w:rPr>
              <w:noProof/>
              <w:lang w:val="en-US" w:eastAsia="de-DE"/>
            </w:rPr>
          </w:pPr>
          <w:r w:rsidRPr="00617B27">
            <w:rPr>
              <w:noProof/>
              <w:lang w:val="en-US" w:eastAsia="de-DE"/>
            </w:rPr>
            <w:t>Stakeholder der Tesla Gigafactory in Grü</w:t>
          </w:r>
          <w:r>
            <w:rPr>
              <w:noProof/>
              <w:lang w:val="en-US" w:eastAsia="de-DE"/>
            </w:rPr>
            <w:t>nheide</w:t>
          </w:r>
        </w:p>
      </w:tc>
    </w:tr>
  </w:tbl>
  <w:p w14:paraId="6B4DB3DF" w14:textId="77777777" w:rsidR="007729ED" w:rsidRPr="00617B27" w:rsidRDefault="007729ED">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66DF" w14:textId="77777777" w:rsidR="004763E8" w:rsidRDefault="004763E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D4021"/>
    <w:multiLevelType w:val="multilevel"/>
    <w:tmpl w:val="CE84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D578C4"/>
    <w:multiLevelType w:val="multilevel"/>
    <w:tmpl w:val="85FE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132925">
    <w:abstractNumId w:val="1"/>
  </w:num>
  <w:num w:numId="2" w16cid:durableId="7170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17B27"/>
    <w:rsid w:val="00065F84"/>
    <w:rsid w:val="000803C9"/>
    <w:rsid w:val="000C11B4"/>
    <w:rsid w:val="00115A45"/>
    <w:rsid w:val="001366FE"/>
    <w:rsid w:val="0014692C"/>
    <w:rsid w:val="001662A9"/>
    <w:rsid w:val="00181D66"/>
    <w:rsid w:val="001C6C86"/>
    <w:rsid w:val="002348B1"/>
    <w:rsid w:val="002621CB"/>
    <w:rsid w:val="0029573C"/>
    <w:rsid w:val="002D044B"/>
    <w:rsid w:val="00353668"/>
    <w:rsid w:val="003A608D"/>
    <w:rsid w:val="003B569E"/>
    <w:rsid w:val="003D4B1D"/>
    <w:rsid w:val="00413F2D"/>
    <w:rsid w:val="00472039"/>
    <w:rsid w:val="004763E8"/>
    <w:rsid w:val="004C7B1D"/>
    <w:rsid w:val="005334C7"/>
    <w:rsid w:val="005E2FF8"/>
    <w:rsid w:val="00617B27"/>
    <w:rsid w:val="00691C22"/>
    <w:rsid w:val="006A6F0E"/>
    <w:rsid w:val="006B772A"/>
    <w:rsid w:val="006C3927"/>
    <w:rsid w:val="00707750"/>
    <w:rsid w:val="00726277"/>
    <w:rsid w:val="00753A87"/>
    <w:rsid w:val="007729ED"/>
    <w:rsid w:val="00787691"/>
    <w:rsid w:val="007923DD"/>
    <w:rsid w:val="007B6958"/>
    <w:rsid w:val="007D05D6"/>
    <w:rsid w:val="00814F03"/>
    <w:rsid w:val="0083742D"/>
    <w:rsid w:val="0084560F"/>
    <w:rsid w:val="0085404A"/>
    <w:rsid w:val="00855ACF"/>
    <w:rsid w:val="00867C02"/>
    <w:rsid w:val="008C19A5"/>
    <w:rsid w:val="008C2E66"/>
    <w:rsid w:val="00915CB7"/>
    <w:rsid w:val="009A0E96"/>
    <w:rsid w:val="009B7920"/>
    <w:rsid w:val="00A41595"/>
    <w:rsid w:val="00B11436"/>
    <w:rsid w:val="00B22D95"/>
    <w:rsid w:val="00B57939"/>
    <w:rsid w:val="00B62F9E"/>
    <w:rsid w:val="00B6469E"/>
    <w:rsid w:val="00BE091A"/>
    <w:rsid w:val="00CC4C27"/>
    <w:rsid w:val="00CE61E0"/>
    <w:rsid w:val="00D43ACF"/>
    <w:rsid w:val="00D47C6A"/>
    <w:rsid w:val="00D565B2"/>
    <w:rsid w:val="00DD0AE0"/>
    <w:rsid w:val="00DF2493"/>
    <w:rsid w:val="00E07A11"/>
    <w:rsid w:val="00E07DA4"/>
    <w:rsid w:val="00E2725B"/>
    <w:rsid w:val="00E278E6"/>
    <w:rsid w:val="00E90088"/>
    <w:rsid w:val="00E9465B"/>
    <w:rsid w:val="00EC7F61"/>
    <w:rsid w:val="00F14B76"/>
    <w:rsid w:val="00F17FE4"/>
    <w:rsid w:val="00F25025"/>
    <w:rsid w:val="00F63AA1"/>
    <w:rsid w:val="00F76406"/>
    <w:rsid w:val="00FA3AA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34E9FF"/>
  <w15:docId w15:val="{7578704D-5F7B-184C-AD22-741879D7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83742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83742D"/>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5366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3668"/>
  </w:style>
  <w:style w:type="paragraph" w:styleId="Fuzeile">
    <w:name w:val="footer"/>
    <w:basedOn w:val="Standard"/>
    <w:link w:val="FuzeileZchn"/>
    <w:uiPriority w:val="99"/>
    <w:unhideWhenUsed/>
    <w:rsid w:val="003536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3668"/>
  </w:style>
  <w:style w:type="table" w:styleId="Tabellenraster">
    <w:name w:val="Table Grid"/>
    <w:basedOn w:val="NormaleTabelle"/>
    <w:uiPriority w:val="59"/>
    <w:rsid w:val="0035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53668"/>
    <w:rPr>
      <w:color w:val="808080"/>
    </w:rPr>
  </w:style>
  <w:style w:type="paragraph" w:styleId="Sprechblasentext">
    <w:name w:val="Balloon Text"/>
    <w:basedOn w:val="Standard"/>
    <w:link w:val="SprechblasentextZchn"/>
    <w:uiPriority w:val="99"/>
    <w:semiHidden/>
    <w:unhideWhenUsed/>
    <w:rsid w:val="0035366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53668"/>
    <w:rPr>
      <w:rFonts w:ascii="Tahoma" w:hAnsi="Tahoma" w:cs="Tahoma"/>
      <w:sz w:val="16"/>
      <w:szCs w:val="16"/>
    </w:rPr>
  </w:style>
  <w:style w:type="character" w:customStyle="1" w:styleId="berschrift3Zchn">
    <w:name w:val="Überschrift 3 Zchn"/>
    <w:basedOn w:val="Absatz-Standardschriftart"/>
    <w:link w:val="berschrift3"/>
    <w:uiPriority w:val="9"/>
    <w:rsid w:val="0083742D"/>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83742D"/>
    <w:rPr>
      <w:rFonts w:ascii="Times New Roman" w:eastAsia="Times New Roman" w:hAnsi="Times New Roman" w:cs="Times New Roman"/>
      <w:b/>
      <w:bCs/>
      <w:sz w:val="24"/>
      <w:szCs w:val="24"/>
      <w:lang w:eastAsia="de-DE"/>
    </w:rPr>
  </w:style>
  <w:style w:type="character" w:customStyle="1" w:styleId="roofline">
    <w:name w:val="roofline"/>
    <w:basedOn w:val="Absatz-Standardschriftart"/>
    <w:rsid w:val="0083742D"/>
  </w:style>
  <w:style w:type="character" w:customStyle="1" w:styleId="titletext">
    <w:name w:val="titletext"/>
    <w:basedOn w:val="Absatz-Standardschriftart"/>
    <w:rsid w:val="0083742D"/>
  </w:style>
  <w:style w:type="paragraph" w:styleId="StandardWeb">
    <w:name w:val="Normal (Web)"/>
    <w:basedOn w:val="Standard"/>
    <w:uiPriority w:val="99"/>
    <w:semiHidden/>
    <w:unhideWhenUsed/>
    <w:rsid w:val="0083742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manualteaserroofline">
    <w:name w:val="manualteaserroofline"/>
    <w:basedOn w:val="Absatz-Standardschriftart"/>
    <w:rsid w:val="0083742D"/>
  </w:style>
  <w:style w:type="character" w:customStyle="1" w:styleId="manualteasertitle">
    <w:name w:val="manualteasertitle"/>
    <w:basedOn w:val="Absatz-Standardschriftart"/>
    <w:rsid w:val="0083742D"/>
  </w:style>
  <w:style w:type="paragraph" w:customStyle="1" w:styleId="textblock">
    <w:name w:val="textblock"/>
    <w:basedOn w:val="Standard"/>
    <w:rsid w:val="0083742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D565B2"/>
    <w:rPr>
      <w:color w:val="0000FF" w:themeColor="hyperlink"/>
      <w:u w:val="single"/>
    </w:rPr>
  </w:style>
  <w:style w:type="character" w:styleId="BesuchterLink">
    <w:name w:val="FollowedHyperlink"/>
    <w:basedOn w:val="Absatz-Standardschriftart"/>
    <w:uiPriority w:val="99"/>
    <w:semiHidden/>
    <w:unhideWhenUsed/>
    <w:rsid w:val="00D565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509766">
      <w:bodyDiv w:val="1"/>
      <w:marLeft w:val="0"/>
      <w:marRight w:val="0"/>
      <w:marTop w:val="0"/>
      <w:marBottom w:val="0"/>
      <w:divBdr>
        <w:top w:val="none" w:sz="0" w:space="0" w:color="auto"/>
        <w:left w:val="none" w:sz="0" w:space="0" w:color="auto"/>
        <w:bottom w:val="none" w:sz="0" w:space="0" w:color="auto"/>
        <w:right w:val="none" w:sz="0" w:space="0" w:color="auto"/>
      </w:divBdr>
      <w:divsChild>
        <w:div w:id="716902966">
          <w:marLeft w:val="0"/>
          <w:marRight w:val="0"/>
          <w:marTop w:val="0"/>
          <w:marBottom w:val="300"/>
          <w:divBdr>
            <w:top w:val="none" w:sz="0" w:space="0" w:color="auto"/>
            <w:left w:val="none" w:sz="0" w:space="0" w:color="auto"/>
            <w:bottom w:val="none" w:sz="0" w:space="0" w:color="auto"/>
            <w:right w:val="none" w:sz="0" w:space="0" w:color="auto"/>
          </w:divBdr>
        </w:div>
        <w:div w:id="568806001">
          <w:marLeft w:val="0"/>
          <w:marRight w:val="0"/>
          <w:marTop w:val="0"/>
          <w:marBottom w:val="450"/>
          <w:divBdr>
            <w:top w:val="none" w:sz="0" w:space="0" w:color="auto"/>
            <w:left w:val="none" w:sz="0" w:space="0" w:color="auto"/>
            <w:bottom w:val="none" w:sz="0" w:space="0" w:color="auto"/>
            <w:right w:val="none" w:sz="0" w:space="0" w:color="auto"/>
          </w:divBdr>
        </w:div>
        <w:div w:id="1521049959">
          <w:marLeft w:val="0"/>
          <w:marRight w:val="0"/>
          <w:marTop w:val="0"/>
          <w:marBottom w:val="450"/>
          <w:divBdr>
            <w:top w:val="none" w:sz="0" w:space="0" w:color="auto"/>
            <w:left w:val="none" w:sz="0" w:space="0" w:color="auto"/>
            <w:bottom w:val="none" w:sz="0" w:space="0" w:color="auto"/>
            <w:right w:val="none" w:sz="0" w:space="0" w:color="auto"/>
          </w:divBdr>
        </w:div>
        <w:div w:id="1253128380">
          <w:marLeft w:val="0"/>
          <w:marRight w:val="0"/>
          <w:marTop w:val="0"/>
          <w:marBottom w:val="450"/>
          <w:divBdr>
            <w:top w:val="none" w:sz="0" w:space="0" w:color="auto"/>
            <w:left w:val="none" w:sz="0" w:space="0" w:color="auto"/>
            <w:bottom w:val="none" w:sz="0" w:space="0" w:color="auto"/>
            <w:right w:val="none" w:sz="0" w:space="0" w:color="auto"/>
          </w:divBdr>
        </w:div>
        <w:div w:id="776871346">
          <w:marLeft w:val="0"/>
          <w:marRight w:val="0"/>
          <w:marTop w:val="0"/>
          <w:marBottom w:val="450"/>
          <w:divBdr>
            <w:top w:val="none" w:sz="0" w:space="0" w:color="auto"/>
            <w:left w:val="none" w:sz="0" w:space="0" w:color="auto"/>
            <w:bottom w:val="none" w:sz="0" w:space="0" w:color="auto"/>
            <w:right w:val="none" w:sz="0" w:space="0" w:color="auto"/>
          </w:divBdr>
        </w:div>
        <w:div w:id="953950362">
          <w:marLeft w:val="0"/>
          <w:marRight w:val="0"/>
          <w:marTop w:val="0"/>
          <w:marBottom w:val="450"/>
          <w:divBdr>
            <w:top w:val="none" w:sz="0" w:space="0" w:color="auto"/>
            <w:left w:val="none" w:sz="0" w:space="0" w:color="auto"/>
            <w:bottom w:val="none" w:sz="0" w:space="0" w:color="auto"/>
            <w:right w:val="none" w:sz="0" w:space="0" w:color="auto"/>
          </w:divBdr>
        </w:div>
        <w:div w:id="253363572">
          <w:marLeft w:val="0"/>
          <w:marRight w:val="0"/>
          <w:marTop w:val="0"/>
          <w:marBottom w:val="450"/>
          <w:divBdr>
            <w:top w:val="none" w:sz="0" w:space="0" w:color="auto"/>
            <w:left w:val="none" w:sz="0" w:space="0" w:color="auto"/>
            <w:bottom w:val="none" w:sz="0" w:space="0" w:color="auto"/>
            <w:right w:val="none" w:sz="0" w:space="0" w:color="auto"/>
          </w:divBdr>
        </w:div>
        <w:div w:id="1101336523">
          <w:marLeft w:val="0"/>
          <w:marRight w:val="0"/>
          <w:marTop w:val="0"/>
          <w:marBottom w:val="450"/>
          <w:divBdr>
            <w:top w:val="none" w:sz="0" w:space="0" w:color="auto"/>
            <w:left w:val="none" w:sz="0" w:space="0" w:color="auto"/>
            <w:bottom w:val="none" w:sz="0" w:space="0" w:color="auto"/>
            <w:right w:val="none" w:sz="0" w:space="0" w:color="auto"/>
          </w:divBdr>
        </w:div>
        <w:div w:id="1910842225">
          <w:marLeft w:val="0"/>
          <w:marRight w:val="0"/>
          <w:marTop w:val="0"/>
          <w:marBottom w:val="450"/>
          <w:divBdr>
            <w:top w:val="none" w:sz="0" w:space="0" w:color="auto"/>
            <w:left w:val="none" w:sz="0" w:space="0" w:color="auto"/>
            <w:bottom w:val="none" w:sz="0" w:space="0" w:color="auto"/>
            <w:right w:val="none" w:sz="0" w:space="0" w:color="auto"/>
          </w:divBdr>
        </w:div>
        <w:div w:id="949237415">
          <w:marLeft w:val="0"/>
          <w:marRight w:val="660"/>
          <w:marTop w:val="6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rbb24.de/studiofrankfurt/wirtschaft/tesla/2021/02/tesla-gruenheide-wirtschaft-region-jobs.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2011-08-11T00:00:00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1779D9-B56C-3541-A9CB-C67C96251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4071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Henning Herzfeldt</dc:creator>
  <cp:lastModifiedBy>Felicitas Schröder</cp:lastModifiedBy>
  <cp:revision>2</cp:revision>
  <cp:lastPrinted>2024-09-19T07:15:00Z</cp:lastPrinted>
  <dcterms:created xsi:type="dcterms:W3CDTF">2025-07-28T13:31:00Z</dcterms:created>
  <dcterms:modified xsi:type="dcterms:W3CDTF">2025-07-28T13:31:00Z</dcterms:modified>
</cp:coreProperties>
</file>